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11" w:rsidRDefault="00460C11" w:rsidP="002C37B4">
      <w:pPr>
        <w:pStyle w:val="8"/>
        <w:ind w:left="7088" w:firstLine="0"/>
        <w:jc w:val="both"/>
        <w:rPr>
          <w:lang w:val="en-US"/>
        </w:rPr>
      </w:pPr>
      <w:bookmarkStart w:id="0" w:name="_GoBack"/>
      <w:bookmarkEnd w:id="0"/>
      <w:r>
        <w:t>УТВЕРЖДЕНО</w:t>
      </w:r>
    </w:p>
    <w:p w:rsidR="001D0FFB" w:rsidRDefault="004C6472" w:rsidP="001D0FFB">
      <w:pPr>
        <w:pStyle w:val="3"/>
        <w:ind w:left="7088" w:firstLine="0"/>
        <w:jc w:val="both"/>
      </w:pPr>
      <w:r>
        <w:t>О</w:t>
      </w:r>
      <w:r w:rsidR="001D0FFB">
        <w:t>бщим собранием учредителей</w:t>
      </w:r>
    </w:p>
    <w:p w:rsidR="001D0FFB" w:rsidRPr="001D0FFB" w:rsidRDefault="001D0FFB" w:rsidP="001D0FFB">
      <w:pPr>
        <w:ind w:left="7088"/>
        <w:jc w:val="both"/>
        <w:rPr>
          <w:b/>
        </w:rPr>
      </w:pPr>
      <w:r w:rsidRPr="001D0FFB">
        <w:rPr>
          <w:b/>
        </w:rPr>
        <w:t xml:space="preserve">Протокол № 1 от </w:t>
      </w:r>
      <w:r w:rsidR="00D9654B">
        <w:rPr>
          <w:b/>
        </w:rPr>
        <w:t xml:space="preserve">   </w:t>
      </w:r>
      <w:r w:rsidR="004C6472">
        <w:rPr>
          <w:b/>
        </w:rPr>
        <w:t>00</w:t>
      </w:r>
      <w:r w:rsidRPr="001D0FFB">
        <w:rPr>
          <w:b/>
        </w:rPr>
        <w:t>.0</w:t>
      </w:r>
      <w:r w:rsidR="004C6472">
        <w:rPr>
          <w:b/>
        </w:rPr>
        <w:t>0</w:t>
      </w:r>
      <w:r w:rsidRPr="001D0FFB">
        <w:rPr>
          <w:b/>
        </w:rPr>
        <w:t>.</w:t>
      </w:r>
      <w:r w:rsidR="004C6472">
        <w:rPr>
          <w:b/>
        </w:rPr>
        <w:t>0000</w:t>
      </w:r>
      <w:r w:rsidRPr="001D0FFB">
        <w:rPr>
          <w:b/>
        </w:rPr>
        <w:t xml:space="preserve"> г.</w:t>
      </w:r>
    </w:p>
    <w:p w:rsidR="00460C11" w:rsidRDefault="00460C11"/>
    <w:p w:rsidR="00460C11" w:rsidRPr="00273385" w:rsidRDefault="00460C11">
      <w:pPr>
        <w:pStyle w:val="30"/>
        <w:jc w:val="both"/>
        <w:rPr>
          <w:b w:val="0"/>
        </w:rPr>
      </w:pPr>
    </w:p>
    <w:p w:rsidR="00460C11" w:rsidRDefault="00460C11"/>
    <w:p w:rsidR="00460C11" w:rsidRDefault="00460C11"/>
    <w:p w:rsidR="00460C11" w:rsidRDefault="00460C11"/>
    <w:p w:rsidR="00647236" w:rsidRDefault="00647236"/>
    <w:p w:rsidR="00460C11" w:rsidRDefault="00460C11"/>
    <w:p w:rsidR="00460C11" w:rsidRDefault="00460C11">
      <w:pPr>
        <w:jc w:val="both"/>
      </w:pPr>
    </w:p>
    <w:p w:rsidR="00460C11" w:rsidRPr="0013132C" w:rsidRDefault="00460C11">
      <w:pPr>
        <w:pStyle w:val="e03"/>
        <w:keepNext w:val="0"/>
        <w:spacing w:line="360" w:lineRule="auto"/>
        <w:rPr>
          <w:sz w:val="44"/>
        </w:rPr>
      </w:pPr>
      <w:r w:rsidRPr="0013132C">
        <w:rPr>
          <w:sz w:val="44"/>
        </w:rPr>
        <w:t>Статут</w:t>
      </w:r>
    </w:p>
    <w:p w:rsidR="00460C11" w:rsidRPr="0013132C" w:rsidRDefault="007E2A76">
      <w:pPr>
        <w:pStyle w:val="1"/>
        <w:rPr>
          <w:sz w:val="28"/>
          <w:lang w:val="be-BY"/>
        </w:rPr>
      </w:pPr>
      <w:r w:rsidRPr="0013132C">
        <w:rPr>
          <w:sz w:val="28"/>
          <w:lang w:val="be-BY"/>
        </w:rPr>
        <w:t>Т</w:t>
      </w:r>
      <w:r w:rsidR="00460C11" w:rsidRPr="0013132C">
        <w:rPr>
          <w:sz w:val="28"/>
          <w:lang w:val="be-BY"/>
        </w:rPr>
        <w:t xml:space="preserve">аварыства з </w:t>
      </w:r>
      <w:r w:rsidR="005B3284" w:rsidRPr="0013132C">
        <w:rPr>
          <w:sz w:val="28"/>
          <w:lang w:val="be-BY"/>
        </w:rPr>
        <w:t>абмежаванай</w:t>
      </w:r>
      <w:r w:rsidR="00460C11" w:rsidRPr="0013132C">
        <w:rPr>
          <w:sz w:val="28"/>
          <w:lang w:val="be-BY"/>
        </w:rPr>
        <w:t xml:space="preserve"> адка</w:t>
      </w:r>
      <w:r w:rsidR="00460C11" w:rsidRPr="0013132C">
        <w:rPr>
          <w:sz w:val="28"/>
          <w:lang w:val="be-BY"/>
        </w:rPr>
        <w:t>з</w:t>
      </w:r>
      <w:r w:rsidR="00460C11" w:rsidRPr="0013132C">
        <w:rPr>
          <w:sz w:val="28"/>
          <w:lang w:val="be-BY"/>
        </w:rPr>
        <w:t>насцю</w:t>
      </w:r>
    </w:p>
    <w:p w:rsidR="00460C11" w:rsidRPr="0013132C" w:rsidRDefault="00460C11">
      <w:pPr>
        <w:spacing w:line="360" w:lineRule="auto"/>
        <w:jc w:val="center"/>
        <w:rPr>
          <w:b/>
          <w:sz w:val="56"/>
          <w:szCs w:val="56"/>
          <w:lang w:val="be-BY"/>
        </w:rPr>
      </w:pPr>
      <w:bookmarkStart w:id="1" w:name="НовоеНаименованиеБел"/>
      <w:r w:rsidRPr="0013132C">
        <w:rPr>
          <w:b/>
          <w:sz w:val="56"/>
          <w:szCs w:val="56"/>
          <w:lang w:val="be-BY"/>
        </w:rPr>
        <w:t>«</w:t>
      </w:r>
      <w:r w:rsidR="004C6472" w:rsidRPr="0013132C">
        <w:rPr>
          <w:b/>
          <w:sz w:val="56"/>
          <w:szCs w:val="56"/>
          <w:lang w:val="be-BY"/>
        </w:rPr>
        <w:t>Таварыства</w:t>
      </w:r>
      <w:r w:rsidRPr="0013132C">
        <w:rPr>
          <w:b/>
          <w:sz w:val="56"/>
          <w:szCs w:val="56"/>
          <w:lang w:val="be-BY"/>
        </w:rPr>
        <w:t>»</w:t>
      </w:r>
      <w:bookmarkEnd w:id="1"/>
    </w:p>
    <w:p w:rsidR="00460C11" w:rsidRPr="0013132C" w:rsidRDefault="00B34251">
      <w:pPr>
        <w:pStyle w:val="e03"/>
        <w:keepNext w:val="0"/>
        <w:rPr>
          <w:lang w:val="be-BY"/>
        </w:rPr>
      </w:pPr>
      <w:r w:rsidRPr="0013132C">
        <w:rPr>
          <w:lang w:val="be-BY"/>
        </w:rPr>
        <w:t>(ТА</w:t>
      </w:r>
      <w:r w:rsidR="00460C11" w:rsidRPr="0013132C">
        <w:rPr>
          <w:lang w:val="be-BY"/>
        </w:rPr>
        <w:t>А «</w:t>
      </w:r>
      <w:r w:rsidR="004C6472" w:rsidRPr="0013132C">
        <w:t>Таварыства</w:t>
      </w:r>
      <w:r w:rsidR="00460C11" w:rsidRPr="0013132C">
        <w:rPr>
          <w:lang w:val="be-BY"/>
        </w:rPr>
        <w:t>»)</w:t>
      </w:r>
    </w:p>
    <w:p w:rsidR="00D509D7" w:rsidRPr="0013132C" w:rsidRDefault="00D509D7" w:rsidP="00D509D7">
      <w:pPr>
        <w:rPr>
          <w:lang w:val="be-BY"/>
        </w:rPr>
      </w:pPr>
    </w:p>
    <w:p w:rsidR="00460C11" w:rsidRPr="0013132C" w:rsidRDefault="00460C11">
      <w:pPr>
        <w:jc w:val="both"/>
        <w:rPr>
          <w:lang w:val="be-BY"/>
        </w:rPr>
      </w:pPr>
    </w:p>
    <w:p w:rsidR="004C6472" w:rsidRPr="0013132C" w:rsidRDefault="004C6472">
      <w:pPr>
        <w:jc w:val="both"/>
        <w:rPr>
          <w:lang w:val="be-BY"/>
        </w:rPr>
      </w:pPr>
    </w:p>
    <w:p w:rsidR="00460C11" w:rsidRPr="0013132C" w:rsidRDefault="00460C11">
      <w:pPr>
        <w:rPr>
          <w:lang w:val="be-BY"/>
        </w:rPr>
      </w:pPr>
    </w:p>
    <w:p w:rsidR="007E2A76" w:rsidRPr="0013132C" w:rsidRDefault="007E2A76">
      <w:pPr>
        <w:rPr>
          <w:lang w:val="be-BY"/>
        </w:rPr>
      </w:pPr>
    </w:p>
    <w:p w:rsidR="00460C11" w:rsidRPr="0013132C" w:rsidRDefault="00460C11">
      <w:pPr>
        <w:rPr>
          <w:lang w:val="be-BY"/>
        </w:rPr>
      </w:pPr>
    </w:p>
    <w:p w:rsidR="00460C11" w:rsidRPr="0013132C" w:rsidRDefault="00460C11">
      <w:pPr>
        <w:pStyle w:val="30"/>
        <w:jc w:val="both"/>
        <w:rPr>
          <w:b w:val="0"/>
          <w:lang w:val="be-BY"/>
        </w:rPr>
      </w:pPr>
    </w:p>
    <w:p w:rsidR="00460C11" w:rsidRPr="0013132C" w:rsidRDefault="00460C11">
      <w:pPr>
        <w:rPr>
          <w:lang w:val="be-BY"/>
        </w:rPr>
      </w:pPr>
    </w:p>
    <w:p w:rsidR="00647236" w:rsidRPr="0013132C" w:rsidRDefault="00647236">
      <w:pPr>
        <w:rPr>
          <w:lang w:val="be-BY"/>
        </w:rPr>
      </w:pPr>
    </w:p>
    <w:p w:rsidR="00460C11" w:rsidRPr="0013132C" w:rsidRDefault="00460C11">
      <w:pPr>
        <w:pStyle w:val="30"/>
        <w:jc w:val="both"/>
        <w:rPr>
          <w:b w:val="0"/>
          <w:lang w:val="be-BY"/>
        </w:rPr>
      </w:pPr>
    </w:p>
    <w:p w:rsidR="00460C11" w:rsidRPr="0013132C" w:rsidRDefault="00460C11">
      <w:pPr>
        <w:jc w:val="both"/>
        <w:rPr>
          <w:lang w:val="be-BY"/>
        </w:rPr>
      </w:pPr>
    </w:p>
    <w:p w:rsidR="00460C11" w:rsidRPr="0013132C" w:rsidRDefault="00460C11">
      <w:pPr>
        <w:pStyle w:val="30"/>
        <w:spacing w:line="360" w:lineRule="auto"/>
        <w:rPr>
          <w:sz w:val="44"/>
        </w:rPr>
      </w:pPr>
      <w:r w:rsidRPr="0013132C">
        <w:rPr>
          <w:sz w:val="44"/>
        </w:rPr>
        <w:t>Устав</w:t>
      </w:r>
    </w:p>
    <w:p w:rsidR="00460C11" w:rsidRPr="0013132C" w:rsidRDefault="007E2A76">
      <w:pPr>
        <w:pStyle w:val="1"/>
        <w:rPr>
          <w:sz w:val="28"/>
        </w:rPr>
      </w:pPr>
      <w:r w:rsidRPr="0013132C">
        <w:rPr>
          <w:sz w:val="28"/>
        </w:rPr>
        <w:t>О</w:t>
      </w:r>
      <w:r w:rsidR="00460C11" w:rsidRPr="0013132C">
        <w:rPr>
          <w:sz w:val="28"/>
        </w:rPr>
        <w:t xml:space="preserve">бщества с </w:t>
      </w:r>
      <w:r w:rsidR="00B34251" w:rsidRPr="0013132C">
        <w:rPr>
          <w:sz w:val="28"/>
        </w:rPr>
        <w:t>ограниченной</w:t>
      </w:r>
      <w:r w:rsidR="00460C11" w:rsidRPr="0013132C">
        <w:rPr>
          <w:sz w:val="28"/>
        </w:rPr>
        <w:t xml:space="preserve"> ответственностью</w:t>
      </w:r>
    </w:p>
    <w:p w:rsidR="00273385" w:rsidRPr="0013132C" w:rsidRDefault="00273385" w:rsidP="00273385">
      <w:pPr>
        <w:spacing w:line="360" w:lineRule="auto"/>
        <w:jc w:val="center"/>
        <w:rPr>
          <w:b/>
          <w:sz w:val="56"/>
          <w:szCs w:val="56"/>
          <w:lang w:val="be-BY"/>
        </w:rPr>
      </w:pPr>
      <w:r w:rsidRPr="0013132C">
        <w:rPr>
          <w:b/>
          <w:sz w:val="56"/>
          <w:szCs w:val="56"/>
          <w:lang w:val="be-BY"/>
        </w:rPr>
        <w:t>«</w:t>
      </w:r>
      <w:r w:rsidR="004C6472" w:rsidRPr="0013132C">
        <w:rPr>
          <w:b/>
          <w:sz w:val="56"/>
          <w:szCs w:val="56"/>
        </w:rPr>
        <w:t>Общество</w:t>
      </w:r>
      <w:r w:rsidRPr="0013132C">
        <w:rPr>
          <w:b/>
          <w:sz w:val="56"/>
          <w:szCs w:val="56"/>
          <w:lang w:val="be-BY"/>
        </w:rPr>
        <w:t>»</w:t>
      </w:r>
    </w:p>
    <w:p w:rsidR="00460C11" w:rsidRPr="0013132C" w:rsidRDefault="00460C11" w:rsidP="00D509D7">
      <w:pPr>
        <w:pStyle w:val="30"/>
        <w:keepNext w:val="0"/>
        <w:rPr>
          <w:lang w:val="be-BY"/>
        </w:rPr>
      </w:pPr>
      <w:r w:rsidRPr="0013132C">
        <w:t>(О</w:t>
      </w:r>
      <w:r w:rsidR="00B34251" w:rsidRPr="0013132C">
        <w:t>О</w:t>
      </w:r>
      <w:r w:rsidRPr="0013132C">
        <w:t>О «</w:t>
      </w:r>
      <w:r w:rsidR="004C6472" w:rsidRPr="0013132C">
        <w:t>Общество</w:t>
      </w:r>
      <w:r w:rsidRPr="0013132C">
        <w:t>»)</w:t>
      </w:r>
    </w:p>
    <w:p w:rsidR="00D509D7" w:rsidRPr="0013132C" w:rsidRDefault="00D509D7" w:rsidP="00D509D7">
      <w:pPr>
        <w:rPr>
          <w:lang w:val="be-BY"/>
        </w:rPr>
      </w:pPr>
    </w:p>
    <w:p w:rsidR="00842053" w:rsidRPr="0013132C" w:rsidRDefault="00842053" w:rsidP="00842053">
      <w:pPr>
        <w:jc w:val="center"/>
        <w:rPr>
          <w:lang w:val="be-BY"/>
        </w:rPr>
      </w:pPr>
    </w:p>
    <w:p w:rsidR="004C6472" w:rsidRPr="0013132C" w:rsidRDefault="004C6472" w:rsidP="00842053">
      <w:pPr>
        <w:jc w:val="center"/>
        <w:rPr>
          <w:lang w:val="be-BY"/>
        </w:rPr>
      </w:pPr>
    </w:p>
    <w:p w:rsidR="00460C11" w:rsidRPr="0013132C" w:rsidRDefault="00460C11">
      <w:pPr>
        <w:jc w:val="center"/>
      </w:pPr>
    </w:p>
    <w:p w:rsidR="00460C11" w:rsidRPr="0013132C" w:rsidRDefault="00460C11">
      <w:pPr>
        <w:jc w:val="center"/>
      </w:pPr>
    </w:p>
    <w:p w:rsidR="007E2A76" w:rsidRPr="0013132C" w:rsidRDefault="007E2A76">
      <w:pPr>
        <w:jc w:val="center"/>
      </w:pPr>
    </w:p>
    <w:p w:rsidR="00460C11" w:rsidRPr="0013132C" w:rsidRDefault="00460C11">
      <w:pPr>
        <w:jc w:val="center"/>
      </w:pPr>
    </w:p>
    <w:p w:rsidR="00460C11" w:rsidRPr="0013132C" w:rsidRDefault="00460C11">
      <w:pPr>
        <w:pStyle w:val="a3"/>
        <w:jc w:val="center"/>
        <w:rPr>
          <w:sz w:val="24"/>
        </w:rPr>
      </w:pPr>
    </w:p>
    <w:p w:rsidR="00460C11" w:rsidRPr="0013132C" w:rsidRDefault="00460C11">
      <w:pPr>
        <w:jc w:val="center"/>
      </w:pPr>
    </w:p>
    <w:p w:rsidR="004C6472" w:rsidRPr="0013132C" w:rsidRDefault="004C6472">
      <w:pPr>
        <w:jc w:val="center"/>
      </w:pPr>
    </w:p>
    <w:p w:rsidR="004C6472" w:rsidRPr="0013132C" w:rsidRDefault="004C6472">
      <w:pPr>
        <w:jc w:val="center"/>
      </w:pPr>
    </w:p>
    <w:p w:rsidR="004C6472" w:rsidRPr="0013132C" w:rsidRDefault="004C6472">
      <w:pPr>
        <w:jc w:val="center"/>
      </w:pPr>
    </w:p>
    <w:p w:rsidR="00460C11" w:rsidRPr="0013132C" w:rsidRDefault="005B3284">
      <w:pPr>
        <w:pStyle w:val="2"/>
        <w:rPr>
          <w:b/>
          <w:bCs/>
        </w:rPr>
      </w:pPr>
      <w:bookmarkStart w:id="2" w:name="Год"/>
      <w:r w:rsidRPr="0013132C">
        <w:rPr>
          <w:b/>
          <w:bCs/>
        </w:rPr>
        <w:t>Минск</w:t>
      </w:r>
      <w:r w:rsidR="00842053" w:rsidRPr="0013132C">
        <w:rPr>
          <w:b/>
          <w:bCs/>
        </w:rPr>
        <w:t xml:space="preserve">, </w:t>
      </w:r>
      <w:r w:rsidR="00460C11" w:rsidRPr="0013132C">
        <w:rPr>
          <w:b/>
          <w:bCs/>
        </w:rPr>
        <w:t>201</w:t>
      </w:r>
      <w:bookmarkEnd w:id="2"/>
      <w:r w:rsidR="00D46A12" w:rsidRPr="0013132C">
        <w:rPr>
          <w:b/>
          <w:bCs/>
        </w:rPr>
        <w:t>8</w:t>
      </w:r>
      <w:r w:rsidR="00DC1E1B" w:rsidRPr="0013132C">
        <w:rPr>
          <w:b/>
          <w:bCs/>
        </w:rPr>
        <w:t xml:space="preserve"> </w:t>
      </w:r>
      <w:r w:rsidR="00460C11" w:rsidRPr="0013132C">
        <w:rPr>
          <w:b/>
          <w:bCs/>
        </w:rPr>
        <w:t>год</w:t>
      </w:r>
    </w:p>
    <w:p w:rsidR="00460C11" w:rsidRPr="00172C46" w:rsidRDefault="00460C11">
      <w:pPr>
        <w:pStyle w:val="BodyText21"/>
        <w:widowControl w:val="0"/>
        <w:rPr>
          <w:sz w:val="28"/>
          <w:szCs w:val="28"/>
        </w:rPr>
        <w:sectPr w:rsidR="00460C11" w:rsidRPr="00172C46">
          <w:footerReference w:type="even" r:id="rId8"/>
          <w:footerReference w:type="default" r:id="rId9"/>
          <w:type w:val="continuous"/>
          <w:pgSz w:w="11907" w:h="16840" w:code="9"/>
          <w:pgMar w:top="567" w:right="567" w:bottom="567" w:left="1134" w:header="0" w:footer="454" w:gutter="0"/>
          <w:pgNumType w:start="1"/>
          <w:cols w:sep="1" w:space="397" w:equalWidth="0">
            <w:col w:w="10206"/>
          </w:cols>
          <w:titlePg/>
        </w:sectPr>
      </w:pPr>
      <w:r>
        <w:br w:type="page"/>
      </w:r>
    </w:p>
    <w:p w:rsidR="00460C11" w:rsidRPr="006D1566" w:rsidRDefault="00460C11" w:rsidP="00647236">
      <w:pPr>
        <w:tabs>
          <w:tab w:val="left" w:pos="3686"/>
        </w:tabs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lastRenderedPageBreak/>
        <w:t>Статья 1. ОБЩИЕ ПОЛОЖЕНИЯ</w:t>
      </w:r>
    </w:p>
    <w:p w:rsidR="00460C11" w:rsidRPr="006D1566" w:rsidRDefault="00460C11" w:rsidP="00647236">
      <w:pPr>
        <w:spacing w:line="220" w:lineRule="exact"/>
        <w:ind w:firstLine="284"/>
        <w:jc w:val="both"/>
        <w:rPr>
          <w:sz w:val="20"/>
          <w:szCs w:val="20"/>
        </w:rPr>
      </w:pPr>
    </w:p>
    <w:p w:rsidR="00C52993" w:rsidRPr="006D1566" w:rsidRDefault="00460C11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1.1.</w:t>
      </w:r>
      <w:r w:rsidR="004C6472">
        <w:rPr>
          <w:sz w:val="20"/>
          <w:szCs w:val="20"/>
        </w:rPr>
        <w:t xml:space="preserve"> </w:t>
      </w:r>
      <w:r w:rsidR="00C52993" w:rsidRPr="006D1566">
        <w:rPr>
          <w:sz w:val="20"/>
          <w:szCs w:val="20"/>
        </w:rPr>
        <w:t>Общество с ограниченной ответственностью «</w:t>
      </w:r>
      <w:r w:rsidR="004C6472">
        <w:rPr>
          <w:sz w:val="20"/>
          <w:szCs w:val="20"/>
          <w:lang w:val="be-BY"/>
        </w:rPr>
        <w:t>Общество</w:t>
      </w:r>
      <w:r w:rsidR="00C52993" w:rsidRPr="006D1566">
        <w:rPr>
          <w:sz w:val="20"/>
          <w:szCs w:val="20"/>
        </w:rPr>
        <w:t>», именуемое в дальнейшем «Общество», осуществляет свою деятельность на основании настоящего Устава в соответствии с законодательством Республики Беларусь.</w:t>
      </w:r>
    </w:p>
    <w:p w:rsidR="00273385" w:rsidRPr="006D1566" w:rsidRDefault="00273385" w:rsidP="00647236">
      <w:pPr>
        <w:spacing w:line="220" w:lineRule="exact"/>
        <w:ind w:firstLine="284"/>
        <w:jc w:val="both"/>
        <w:rPr>
          <w:sz w:val="20"/>
          <w:szCs w:val="20"/>
        </w:rPr>
      </w:pPr>
    </w:p>
    <w:p w:rsidR="00460C11" w:rsidRPr="006D1566" w:rsidRDefault="00460C11" w:rsidP="00647236">
      <w:pPr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1.2. Участники Общества</w:t>
      </w:r>
    </w:p>
    <w:p w:rsidR="00460C11" w:rsidRPr="006D1566" w:rsidRDefault="00460C11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Участниками Общества являются:</w:t>
      </w:r>
    </w:p>
    <w:p w:rsidR="00576E03" w:rsidRPr="006D1566" w:rsidRDefault="00576E03" w:rsidP="00647236">
      <w:pPr>
        <w:spacing w:line="220" w:lineRule="exact"/>
        <w:ind w:firstLine="284"/>
        <w:jc w:val="both"/>
        <w:rPr>
          <w:sz w:val="20"/>
          <w:szCs w:val="20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8221"/>
      </w:tblGrid>
      <w:tr w:rsidR="00576E03" w:rsidRPr="006D1566" w:rsidTr="00C5299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50343E" w:rsidRDefault="004C6472" w:rsidP="00647236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:rsidR="004C6472" w:rsidRDefault="004C6472" w:rsidP="00647236">
            <w:pPr>
              <w:spacing w:line="220" w:lineRule="exact"/>
              <w:rPr>
                <w:sz w:val="20"/>
                <w:szCs w:val="20"/>
              </w:rPr>
            </w:pPr>
          </w:p>
          <w:p w:rsidR="004C6472" w:rsidRPr="006D1566" w:rsidRDefault="004C6472" w:rsidP="00647236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8221" w:type="dxa"/>
          </w:tcPr>
          <w:p w:rsidR="00576E03" w:rsidRPr="006D1566" w:rsidRDefault="00576E03" w:rsidP="001733E2">
            <w:pPr>
              <w:spacing w:line="220" w:lineRule="exact"/>
              <w:jc w:val="both"/>
              <w:rPr>
                <w:sz w:val="20"/>
                <w:szCs w:val="20"/>
              </w:rPr>
            </w:pPr>
          </w:p>
        </w:tc>
      </w:tr>
      <w:tr w:rsidR="0050343E" w:rsidRPr="006D1566" w:rsidTr="00C52993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7366B9" w:rsidRDefault="007366B9" w:rsidP="00647236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8221" w:type="dxa"/>
          </w:tcPr>
          <w:p w:rsidR="0050343E" w:rsidRPr="006D1566" w:rsidRDefault="0050343E" w:rsidP="001733E2">
            <w:pPr>
              <w:spacing w:line="220" w:lineRule="exact"/>
              <w:jc w:val="both"/>
              <w:rPr>
                <w:sz w:val="20"/>
                <w:szCs w:val="20"/>
              </w:rPr>
            </w:pPr>
          </w:p>
        </w:tc>
      </w:tr>
    </w:tbl>
    <w:p w:rsidR="000713D2" w:rsidRPr="006D1566" w:rsidRDefault="000713D2" w:rsidP="00647236">
      <w:pPr>
        <w:spacing w:line="220" w:lineRule="exact"/>
        <w:jc w:val="both"/>
        <w:rPr>
          <w:bCs/>
          <w:sz w:val="20"/>
          <w:szCs w:val="20"/>
        </w:rPr>
      </w:pPr>
    </w:p>
    <w:p w:rsidR="00460C11" w:rsidRPr="006D1566" w:rsidRDefault="00460C11" w:rsidP="00647236">
      <w:pPr>
        <w:spacing w:line="220" w:lineRule="exact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именуемые в дальнейшем «Участники», а каждый в о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дельности – «Участник».</w:t>
      </w:r>
    </w:p>
    <w:p w:rsidR="00460C11" w:rsidRPr="006D1566" w:rsidRDefault="00460C11" w:rsidP="00647236">
      <w:pPr>
        <w:pStyle w:val="BodyText2"/>
        <w:spacing w:line="220" w:lineRule="exact"/>
      </w:pPr>
    </w:p>
    <w:p w:rsidR="00460C11" w:rsidRPr="006D1566" w:rsidRDefault="00460C11" w:rsidP="00647236">
      <w:pPr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1.3. Наименование Общества</w:t>
      </w:r>
    </w:p>
    <w:p w:rsidR="00460C11" w:rsidRPr="006D1566" w:rsidRDefault="00460C11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Наименование Общества:</w:t>
      </w:r>
    </w:p>
    <w:p w:rsidR="00460C11" w:rsidRPr="006D1566" w:rsidRDefault="00460C11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на белорусском языке:</w:t>
      </w:r>
    </w:p>
    <w:p w:rsidR="00460C11" w:rsidRPr="006D1566" w:rsidRDefault="00460C11" w:rsidP="00647236">
      <w:pPr>
        <w:spacing w:line="220" w:lineRule="exact"/>
        <w:ind w:firstLine="284"/>
        <w:jc w:val="both"/>
        <w:rPr>
          <w:sz w:val="20"/>
          <w:szCs w:val="20"/>
          <w:lang w:val="be-BY"/>
        </w:rPr>
      </w:pPr>
      <w:r w:rsidRPr="006D1566">
        <w:rPr>
          <w:sz w:val="20"/>
          <w:szCs w:val="20"/>
          <w:lang w:val="be-BY"/>
        </w:rPr>
        <w:t>полное –</w:t>
      </w:r>
      <w:r w:rsidR="00CA4AA7" w:rsidRPr="006D1566">
        <w:rPr>
          <w:sz w:val="20"/>
          <w:szCs w:val="20"/>
          <w:lang w:val="be-BY"/>
        </w:rPr>
        <w:t xml:space="preserve"> Т</w:t>
      </w:r>
      <w:r w:rsidRPr="006D1566">
        <w:rPr>
          <w:sz w:val="20"/>
          <w:szCs w:val="20"/>
          <w:lang w:val="be-BY"/>
        </w:rPr>
        <w:t xml:space="preserve">аварыства з </w:t>
      </w:r>
      <w:r w:rsidR="005B3284" w:rsidRPr="006D1566">
        <w:rPr>
          <w:sz w:val="20"/>
          <w:szCs w:val="20"/>
          <w:lang w:val="be-BY"/>
        </w:rPr>
        <w:t>абмежаванай</w:t>
      </w:r>
      <w:r w:rsidRPr="006D1566">
        <w:rPr>
          <w:sz w:val="20"/>
          <w:szCs w:val="20"/>
          <w:lang w:val="be-BY"/>
        </w:rPr>
        <w:t xml:space="preserve"> адказнасцю «</w:t>
      </w:r>
      <w:r w:rsidR="004C6472">
        <w:rPr>
          <w:sz w:val="20"/>
          <w:szCs w:val="20"/>
          <w:lang w:val="be-BY"/>
        </w:rPr>
        <w:t>Таварыства</w:t>
      </w:r>
      <w:r w:rsidRPr="006D1566">
        <w:rPr>
          <w:sz w:val="20"/>
          <w:szCs w:val="20"/>
          <w:lang w:val="be-BY"/>
        </w:rPr>
        <w:t>»,</w:t>
      </w:r>
    </w:p>
    <w:p w:rsidR="00460C11" w:rsidRPr="006D1566" w:rsidRDefault="00460C11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сокращенное – Т</w:t>
      </w:r>
      <w:r w:rsidR="005B3284" w:rsidRPr="006D1566">
        <w:rPr>
          <w:sz w:val="20"/>
          <w:szCs w:val="20"/>
          <w:lang w:val="be-BY"/>
        </w:rPr>
        <w:t>А</w:t>
      </w:r>
      <w:r w:rsidRPr="006D1566">
        <w:rPr>
          <w:sz w:val="20"/>
          <w:szCs w:val="20"/>
        </w:rPr>
        <w:t>А «</w:t>
      </w:r>
      <w:r w:rsidR="004C6472">
        <w:rPr>
          <w:sz w:val="20"/>
          <w:szCs w:val="20"/>
          <w:lang w:val="be-BY"/>
        </w:rPr>
        <w:t>Таварыства</w:t>
      </w:r>
      <w:r w:rsidRPr="006D1566">
        <w:rPr>
          <w:sz w:val="20"/>
          <w:szCs w:val="20"/>
        </w:rPr>
        <w:t>»;</w:t>
      </w:r>
    </w:p>
    <w:p w:rsidR="00460C11" w:rsidRPr="006D1566" w:rsidRDefault="00460C11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на русском языке:</w:t>
      </w:r>
    </w:p>
    <w:p w:rsidR="00460C11" w:rsidRPr="006D1566" w:rsidRDefault="00460C11" w:rsidP="00647236">
      <w:pPr>
        <w:spacing w:line="220" w:lineRule="exact"/>
        <w:ind w:firstLine="284"/>
        <w:jc w:val="both"/>
        <w:rPr>
          <w:sz w:val="20"/>
          <w:szCs w:val="20"/>
          <w:lang w:val="be-BY"/>
        </w:rPr>
      </w:pPr>
      <w:r w:rsidRPr="006D1566">
        <w:rPr>
          <w:sz w:val="20"/>
          <w:szCs w:val="20"/>
          <w:lang w:val="be-BY"/>
        </w:rPr>
        <w:t>полное –</w:t>
      </w:r>
      <w:r w:rsidR="0053000F" w:rsidRPr="006D1566">
        <w:rPr>
          <w:sz w:val="20"/>
          <w:szCs w:val="20"/>
          <w:lang w:val="be-BY"/>
        </w:rPr>
        <w:t xml:space="preserve"> </w:t>
      </w:r>
      <w:r w:rsidR="005B3284" w:rsidRPr="006D1566">
        <w:rPr>
          <w:sz w:val="20"/>
          <w:szCs w:val="20"/>
          <w:lang w:val="be-BY"/>
        </w:rPr>
        <w:t>Общество с ограниченной ответственностью «</w:t>
      </w:r>
      <w:r w:rsidR="004C6472">
        <w:rPr>
          <w:sz w:val="20"/>
          <w:szCs w:val="20"/>
          <w:lang w:val="be-BY"/>
        </w:rPr>
        <w:t>Общество</w:t>
      </w:r>
      <w:r w:rsidR="005B3284" w:rsidRPr="006D1566">
        <w:rPr>
          <w:sz w:val="20"/>
          <w:szCs w:val="20"/>
          <w:lang w:val="be-BY"/>
        </w:rPr>
        <w:t>»</w:t>
      </w:r>
      <w:r w:rsidRPr="006D1566">
        <w:rPr>
          <w:sz w:val="20"/>
          <w:szCs w:val="20"/>
          <w:lang w:val="be-BY"/>
        </w:rPr>
        <w:t>,</w:t>
      </w:r>
    </w:p>
    <w:p w:rsidR="00460C11" w:rsidRPr="006D1566" w:rsidRDefault="00460C11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сокращенное – О</w:t>
      </w:r>
      <w:r w:rsidR="005B3284"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О «</w:t>
      </w:r>
      <w:r w:rsidR="004C6472">
        <w:rPr>
          <w:sz w:val="20"/>
          <w:szCs w:val="20"/>
          <w:lang w:val="be-BY"/>
        </w:rPr>
        <w:t>Общество</w:t>
      </w:r>
      <w:r w:rsidRPr="006D1566">
        <w:rPr>
          <w:sz w:val="20"/>
          <w:szCs w:val="20"/>
        </w:rPr>
        <w:t>».</w:t>
      </w:r>
    </w:p>
    <w:p w:rsidR="008A1089" w:rsidRPr="006D1566" w:rsidRDefault="008A1089" w:rsidP="00647236">
      <w:pPr>
        <w:pStyle w:val="BodyText2"/>
        <w:spacing w:line="220" w:lineRule="exact"/>
        <w:rPr>
          <w:bCs/>
        </w:rPr>
      </w:pPr>
    </w:p>
    <w:p w:rsidR="00460C11" w:rsidRPr="006D1566" w:rsidRDefault="00460C11" w:rsidP="00647236">
      <w:pPr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1.4. Место нахождения Общества</w:t>
      </w:r>
    </w:p>
    <w:p w:rsidR="00E315F0" w:rsidRPr="006D1566" w:rsidRDefault="00460C11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Место нахождения Общества: </w:t>
      </w:r>
      <w:bookmarkStart w:id="3" w:name="ЮрадресНовый"/>
      <w:bookmarkStart w:id="4" w:name="ЮрадресКомнатаКвартира"/>
      <w:r w:rsidR="00D731EB" w:rsidRPr="006D1566">
        <w:rPr>
          <w:sz w:val="20"/>
          <w:szCs w:val="20"/>
        </w:rPr>
        <w:t>Республика Беларусь</w:t>
      </w:r>
      <w:r w:rsidR="00402436" w:rsidRPr="006D1566">
        <w:rPr>
          <w:sz w:val="20"/>
          <w:szCs w:val="20"/>
        </w:rPr>
        <w:t xml:space="preserve">, </w:t>
      </w:r>
      <w:r w:rsidR="005B3284" w:rsidRPr="006D1566">
        <w:rPr>
          <w:sz w:val="20"/>
          <w:szCs w:val="20"/>
          <w:lang w:val="be-BY"/>
        </w:rPr>
        <w:t>г.</w:t>
      </w:r>
      <w:r w:rsidR="00576E03" w:rsidRPr="006D1566">
        <w:rPr>
          <w:sz w:val="20"/>
          <w:szCs w:val="20"/>
          <w:lang w:val="be-BY"/>
        </w:rPr>
        <w:t xml:space="preserve"> </w:t>
      </w:r>
      <w:r w:rsidR="005B3284" w:rsidRPr="006D1566">
        <w:rPr>
          <w:sz w:val="20"/>
          <w:szCs w:val="20"/>
          <w:lang w:val="be-BY"/>
        </w:rPr>
        <w:t xml:space="preserve">Минск, </w:t>
      </w:r>
      <w:r w:rsidR="004C6472">
        <w:rPr>
          <w:sz w:val="20"/>
          <w:szCs w:val="20"/>
          <w:lang w:val="be-BY"/>
        </w:rPr>
        <w:t>… .</w:t>
      </w:r>
    </w:p>
    <w:bookmarkEnd w:id="3"/>
    <w:bookmarkEnd w:id="4"/>
    <w:p w:rsidR="00460C11" w:rsidRPr="006D1566" w:rsidRDefault="00460C11" w:rsidP="00647236">
      <w:pPr>
        <w:pStyle w:val="BodyText22"/>
        <w:spacing w:line="220" w:lineRule="exact"/>
      </w:pPr>
    </w:p>
    <w:p w:rsidR="00460C11" w:rsidRPr="006D1566" w:rsidRDefault="00460C11" w:rsidP="00647236">
      <w:pPr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1.5. Статус Общества</w:t>
      </w:r>
    </w:p>
    <w:p w:rsidR="00460C11" w:rsidRPr="006D1566" w:rsidRDefault="00460C11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1.5.1. Общество является юридическим лицом.</w:t>
      </w:r>
    </w:p>
    <w:p w:rsidR="00460C11" w:rsidRPr="006D1566" w:rsidRDefault="00460C11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1.5.2. Общество считается созданным и приобретает права юридического лица с момента его государственной р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гистрации.</w:t>
      </w:r>
    </w:p>
    <w:p w:rsidR="00460C11" w:rsidRPr="006D1566" w:rsidRDefault="00460C11" w:rsidP="00647236">
      <w:pPr>
        <w:pStyle w:val="20"/>
        <w:spacing w:line="220" w:lineRule="exact"/>
        <w:jc w:val="both"/>
      </w:pPr>
      <w:r w:rsidRPr="006D1566">
        <w:t>1.5.3. Общество является коммерческой организац</w:t>
      </w:r>
      <w:r w:rsidRPr="006D1566">
        <w:t>и</w:t>
      </w:r>
      <w:r w:rsidRPr="006D1566">
        <w:t>ей.</w:t>
      </w:r>
    </w:p>
    <w:p w:rsidR="008A1089" w:rsidRPr="006D1566" w:rsidRDefault="008A1089" w:rsidP="00647236">
      <w:pPr>
        <w:spacing w:line="220" w:lineRule="exact"/>
        <w:ind w:firstLine="284"/>
        <w:jc w:val="both"/>
        <w:rPr>
          <w:sz w:val="20"/>
          <w:szCs w:val="20"/>
        </w:rPr>
      </w:pPr>
    </w:p>
    <w:p w:rsidR="00460C11" w:rsidRPr="006D1566" w:rsidRDefault="00460C11" w:rsidP="00647236">
      <w:pPr>
        <w:pStyle w:val="31"/>
        <w:spacing w:line="220" w:lineRule="exact"/>
        <w:jc w:val="both"/>
      </w:pPr>
      <w:r w:rsidRPr="006D1566">
        <w:t>1.6. Учредительный документ Общества. Внесение изменений и дополнений в учредительный документ Общества</w:t>
      </w:r>
    </w:p>
    <w:p w:rsidR="00460C11" w:rsidRPr="006D1566" w:rsidRDefault="00460C11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1.6.1. Учредительным документом Общества является Устав, утвержденный Участниками.</w:t>
      </w:r>
    </w:p>
    <w:p w:rsidR="00460C11" w:rsidRPr="006D1566" w:rsidRDefault="00460C11" w:rsidP="00647236">
      <w:pPr>
        <w:pStyle w:val="BodyText2"/>
        <w:widowControl/>
        <w:spacing w:line="220" w:lineRule="exact"/>
      </w:pPr>
      <w:r w:rsidRPr="006D1566">
        <w:t>1.6.2. Общество обязано внести изменения и (или) дополнения в Устав и представить их в установленном порядке для государственной регистрации в случаях и в сроки, предусмотренные законодательством.</w:t>
      </w:r>
    </w:p>
    <w:p w:rsidR="00460C11" w:rsidRPr="006D1566" w:rsidRDefault="00460C11" w:rsidP="00647236">
      <w:pPr>
        <w:pStyle w:val="20"/>
        <w:spacing w:line="220" w:lineRule="exact"/>
        <w:jc w:val="both"/>
      </w:pPr>
      <w:r w:rsidRPr="006D1566">
        <w:t>1.6.3. Изменение Устава приобретают силу для третьих лиц с момента их государственной р</w:t>
      </w:r>
      <w:r w:rsidRPr="006D1566">
        <w:t>е</w:t>
      </w:r>
      <w:r w:rsidRPr="006D1566">
        <w:t>гистрации, если иное не установлено законодательными актами. Общество и Участники не вправе ссылаться на отсутствие регистрации таких изменений в отношениях с третьими лицами, действовавшими с учетом этих изм</w:t>
      </w:r>
      <w:r w:rsidRPr="006D1566">
        <w:t>е</w:t>
      </w:r>
      <w:r w:rsidRPr="006D1566">
        <w:t>нений.</w:t>
      </w:r>
    </w:p>
    <w:p w:rsidR="00460C11" w:rsidRPr="006D1566" w:rsidRDefault="00460C11" w:rsidP="00647236">
      <w:pPr>
        <w:pStyle w:val="7"/>
        <w:spacing w:line="220" w:lineRule="exact"/>
        <w:rPr>
          <w:b w:val="0"/>
          <w:sz w:val="20"/>
        </w:rPr>
      </w:pPr>
    </w:p>
    <w:p w:rsidR="00C85932" w:rsidRPr="006D1566" w:rsidRDefault="00C85932" w:rsidP="00647236">
      <w:pPr>
        <w:pStyle w:val="7"/>
        <w:spacing w:line="220" w:lineRule="exact"/>
        <w:rPr>
          <w:sz w:val="20"/>
        </w:rPr>
      </w:pPr>
      <w:r w:rsidRPr="006D1566">
        <w:rPr>
          <w:sz w:val="20"/>
        </w:rPr>
        <w:t>Статья 2. ПРАВА, ОБЯЗАННОСТИ И ОТВЕТСТВЕННОСТЬ ОБЩЕСТВА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2.1. Общество имеет в собственности обособленное имущество, созданное за счет вкладов Участников, а также произведенное и приобретенное Обществом в процессе его деятельности.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2.2. Общество вправе от своего имени приобретать и осуществлять имущественные и личные неим</w:t>
      </w:r>
      <w:r w:rsidRPr="006D1566">
        <w:rPr>
          <w:sz w:val="20"/>
          <w:szCs w:val="20"/>
        </w:rPr>
        <w:t>у</w:t>
      </w:r>
      <w:r w:rsidRPr="006D1566">
        <w:rPr>
          <w:sz w:val="20"/>
          <w:szCs w:val="20"/>
        </w:rPr>
        <w:t>щественные права, быть истцом и ответчиком в суде.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2.3. Общество вправе в соответствии с законодательством создавать юридические лица, а также входить в состав юридических лиц, открывать филиалы и представительства в Республике Беларусь и за ее пределами.</w:t>
      </w:r>
    </w:p>
    <w:p w:rsidR="00C85932" w:rsidRPr="006D1566" w:rsidRDefault="00C85932" w:rsidP="00647236">
      <w:pPr>
        <w:pStyle w:val="BodyText2"/>
        <w:spacing w:line="220" w:lineRule="exact"/>
      </w:pPr>
      <w:r w:rsidRPr="006D1566">
        <w:t>2.4. Общество может иметь печать круглую и печати для специальных целей, угловой штамп, иные штампы, фирменный бланк, товарный знак (знак обслуживания), др</w:t>
      </w:r>
      <w:r w:rsidRPr="006D1566">
        <w:t>у</w:t>
      </w:r>
      <w:r w:rsidRPr="006D1566">
        <w:t>гие реквизиты.</w:t>
      </w:r>
    </w:p>
    <w:p w:rsidR="00C85932" w:rsidRPr="006D1566" w:rsidRDefault="00C85932" w:rsidP="00647236">
      <w:pPr>
        <w:pStyle w:val="BodyText2"/>
        <w:spacing w:line="220" w:lineRule="exact"/>
      </w:pPr>
      <w:r w:rsidRPr="006D1566">
        <w:t>2.5. Общество обязано исполнять принятые на себя обязательства, нести самостоятельную ответственность по своим обязательс</w:t>
      </w:r>
      <w:r w:rsidRPr="006D1566">
        <w:t>т</w:t>
      </w:r>
      <w:r w:rsidRPr="006D1566">
        <w:t>вам, иметь самостоятельный баланс, текущий счет.</w:t>
      </w:r>
    </w:p>
    <w:p w:rsidR="00C85932" w:rsidRPr="006D1566" w:rsidRDefault="00C85932" w:rsidP="00647236">
      <w:pPr>
        <w:pStyle w:val="BodyText2"/>
        <w:spacing w:line="220" w:lineRule="exact"/>
      </w:pPr>
      <w:r w:rsidRPr="006D1566">
        <w:t>2.6. Общество обязано в своей деятельности руководствоваться законодательством Республики Беларусь, положениями Устава и решениями Общего Собрания Участников.</w:t>
      </w:r>
    </w:p>
    <w:p w:rsidR="00C85932" w:rsidRPr="006D1566" w:rsidRDefault="00C85932" w:rsidP="00647236">
      <w:pPr>
        <w:pStyle w:val="BodyText2"/>
        <w:spacing w:line="220" w:lineRule="exact"/>
      </w:pPr>
      <w:r w:rsidRPr="006D1566">
        <w:t>2.7. Общество обязано предоставлять Участникам любую информ</w:t>
      </w:r>
      <w:r w:rsidRPr="006D1566">
        <w:t>а</w:t>
      </w:r>
      <w:r w:rsidRPr="006D1566">
        <w:t>цию о деятельности Общества.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2.8. Общество отвечает по своим обязательствам всем своим имуществом.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2.9. Общество не отвечает по обязательствам Участников, за исключением случаев, предусмотре</w:t>
      </w:r>
      <w:r w:rsidRPr="006D1566">
        <w:rPr>
          <w:sz w:val="20"/>
          <w:szCs w:val="20"/>
        </w:rPr>
        <w:t>н</w:t>
      </w:r>
      <w:r w:rsidRPr="006D1566">
        <w:rPr>
          <w:sz w:val="20"/>
          <w:szCs w:val="20"/>
        </w:rPr>
        <w:t>ных законодательством либо Уставом Общества.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2.10. Общество не отвечает по обязательствам Республики Беларусь, ее административно-территориальных ед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ниц, если иное не установлено законодательными актами.</w:t>
      </w:r>
    </w:p>
    <w:p w:rsidR="00A44DCE" w:rsidRPr="006D1566" w:rsidRDefault="00A44DCE" w:rsidP="00647236">
      <w:pPr>
        <w:spacing w:line="220" w:lineRule="exact"/>
        <w:ind w:firstLine="284"/>
        <w:jc w:val="both"/>
        <w:rPr>
          <w:sz w:val="20"/>
          <w:szCs w:val="20"/>
        </w:rPr>
      </w:pPr>
    </w:p>
    <w:p w:rsidR="00460C11" w:rsidRPr="006D1566" w:rsidRDefault="00460C11" w:rsidP="00647236">
      <w:pPr>
        <w:pStyle w:val="7"/>
        <w:spacing w:line="220" w:lineRule="exact"/>
        <w:rPr>
          <w:sz w:val="20"/>
        </w:rPr>
      </w:pPr>
      <w:r w:rsidRPr="006D1566">
        <w:rPr>
          <w:sz w:val="20"/>
        </w:rPr>
        <w:t>Статья 3. ЦЕЛЬ И ПРЕДМЕТ ДЕЯТЕЛЬНОСТИ ОБЩЕСТВА</w:t>
      </w:r>
    </w:p>
    <w:p w:rsidR="00460C11" w:rsidRPr="006D1566" w:rsidRDefault="00460C11" w:rsidP="00647236">
      <w:pPr>
        <w:pStyle w:val="BodyText2"/>
        <w:spacing w:line="220" w:lineRule="exact"/>
      </w:pP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  <w:bookmarkStart w:id="5" w:name="ОКЭД"/>
      <w:bookmarkStart w:id="6" w:name="Код74201"/>
      <w:r w:rsidRPr="006D1566">
        <w:rPr>
          <w:sz w:val="20"/>
          <w:szCs w:val="20"/>
        </w:rPr>
        <w:t>3.1. Основной целью деятельности Общества является извлечение прибыли для удовлетворения социальных и экономических инт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ресов Участников.</w:t>
      </w:r>
    </w:p>
    <w:p w:rsidR="00C85932" w:rsidRPr="006D1566" w:rsidRDefault="00C85932" w:rsidP="00647236">
      <w:pPr>
        <w:tabs>
          <w:tab w:val="left" w:pos="426"/>
          <w:tab w:val="left" w:pos="567"/>
        </w:tabs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lastRenderedPageBreak/>
        <w:t xml:space="preserve">3.2. Предметом деятельности Общества является осуществление видов деятельности в соответствии с Общегосударственным классификатором </w:t>
      </w:r>
      <w:r w:rsidR="00A3413A" w:rsidRPr="006D1566">
        <w:rPr>
          <w:sz w:val="20"/>
          <w:szCs w:val="20"/>
        </w:rPr>
        <w:t xml:space="preserve">Республики Беларусь </w:t>
      </w:r>
      <w:r w:rsidRPr="006D1566">
        <w:rPr>
          <w:sz w:val="20"/>
          <w:szCs w:val="20"/>
        </w:rPr>
        <w:t>«В</w:t>
      </w:r>
      <w:r w:rsidR="00C16B65" w:rsidRPr="006D1566">
        <w:rPr>
          <w:sz w:val="20"/>
          <w:szCs w:val="20"/>
        </w:rPr>
        <w:t>иды экономической деятельности».</w:t>
      </w:r>
    </w:p>
    <w:p w:rsidR="00C85932" w:rsidRPr="006D1566" w:rsidRDefault="00065898" w:rsidP="00647236">
      <w:pPr>
        <w:tabs>
          <w:tab w:val="left" w:pos="900"/>
        </w:tabs>
        <w:spacing w:line="220" w:lineRule="exact"/>
        <w:ind w:firstLine="284"/>
        <w:jc w:val="both"/>
        <w:rPr>
          <w:sz w:val="20"/>
          <w:szCs w:val="20"/>
        </w:rPr>
      </w:pPr>
      <w:bookmarkStart w:id="7" w:name="Лицензируемые"/>
      <w:bookmarkEnd w:id="5"/>
      <w:bookmarkEnd w:id="6"/>
      <w:r w:rsidRPr="006D1566">
        <w:rPr>
          <w:sz w:val="20"/>
          <w:szCs w:val="20"/>
        </w:rPr>
        <w:t xml:space="preserve">3.3. </w:t>
      </w:r>
      <w:r w:rsidR="00C85932" w:rsidRPr="006D1566">
        <w:rPr>
          <w:sz w:val="20"/>
          <w:szCs w:val="20"/>
        </w:rPr>
        <w:t>Иные виды деятельности Общество может осуществлять с соблюдением порядка, установленного законодательством.</w:t>
      </w:r>
    </w:p>
    <w:p w:rsidR="00C85932" w:rsidRPr="006D1566" w:rsidRDefault="00C85932" w:rsidP="00647236">
      <w:pPr>
        <w:tabs>
          <w:tab w:val="left" w:pos="900"/>
        </w:tabs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3.4.</w:t>
      </w:r>
      <w:r w:rsidR="00065898" w:rsidRPr="006D1566">
        <w:rPr>
          <w:sz w:val="20"/>
          <w:szCs w:val="20"/>
        </w:rPr>
        <w:t xml:space="preserve"> </w:t>
      </w:r>
      <w:r w:rsidRPr="006D1566">
        <w:rPr>
          <w:sz w:val="20"/>
          <w:szCs w:val="20"/>
        </w:rPr>
        <w:t xml:space="preserve"> Право Общества осуществлять деятельность, на занятие которой необходимо получение лицензии, возникает с момента получения такой лицензии или в указанный в ней срок и прекращается по истечении срока ее действия, если иное не установлено законодательством.</w:t>
      </w:r>
    </w:p>
    <w:p w:rsidR="00460C11" w:rsidRPr="006D1566" w:rsidRDefault="00460C11" w:rsidP="00647236">
      <w:pPr>
        <w:tabs>
          <w:tab w:val="left" w:pos="426"/>
          <w:tab w:val="left" w:pos="567"/>
        </w:tabs>
        <w:spacing w:line="220" w:lineRule="exact"/>
        <w:ind w:firstLine="284"/>
        <w:jc w:val="both"/>
        <w:rPr>
          <w:sz w:val="20"/>
          <w:szCs w:val="20"/>
        </w:rPr>
      </w:pPr>
    </w:p>
    <w:bookmarkEnd w:id="7"/>
    <w:p w:rsidR="00460C11" w:rsidRPr="006D1566" w:rsidRDefault="00460C11" w:rsidP="00647236">
      <w:pPr>
        <w:tabs>
          <w:tab w:val="left" w:pos="426"/>
          <w:tab w:val="left" w:pos="567"/>
        </w:tabs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Статья 4. УСТАВНЫЙ И ИНЫЕ ФОНДЫ, ИМУЩЕСТВО И ЦЕННЫЕ БУМАГИ ОБЩЕСТВА</w:t>
      </w:r>
    </w:p>
    <w:p w:rsidR="00460C11" w:rsidRPr="006D1566" w:rsidRDefault="00460C11" w:rsidP="00647236">
      <w:pPr>
        <w:tabs>
          <w:tab w:val="left" w:pos="426"/>
          <w:tab w:val="left" w:pos="567"/>
        </w:tabs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pStyle w:val="BodyText22"/>
        <w:spacing w:line="220" w:lineRule="exact"/>
      </w:pPr>
      <w:r w:rsidRPr="006D1566">
        <w:t>4.1. Уставный фонд Общества определяет минимальный размер имущества Общества, гарантирующего интересы его кредиторов. Общество самостоятельно определяет размер уставного фонда.</w:t>
      </w:r>
    </w:p>
    <w:p w:rsidR="00C85932" w:rsidRPr="006D1566" w:rsidRDefault="00C85932" w:rsidP="00647236">
      <w:pPr>
        <w:pStyle w:val="BodyText22"/>
        <w:spacing w:line="220" w:lineRule="exact"/>
      </w:pPr>
      <w:r w:rsidRPr="006D1566">
        <w:t>4.2. Уставный фонд Общества состоит из стоимости вкладов Участников.</w:t>
      </w:r>
    </w:p>
    <w:p w:rsidR="00576E03" w:rsidRPr="006D1566" w:rsidRDefault="00576E03" w:rsidP="00647236">
      <w:pPr>
        <w:pStyle w:val="BodyText2"/>
        <w:spacing w:line="220" w:lineRule="exact"/>
      </w:pPr>
      <w:r w:rsidRPr="006D1566">
        <w:t xml:space="preserve">4.3. Уставный фонд Общества составляет </w:t>
      </w:r>
      <w:bookmarkStart w:id="8" w:name="УФ"/>
      <w:r w:rsidR="004C6472">
        <w:rPr>
          <w:lang w:val="be-BY"/>
        </w:rPr>
        <w:t>000,00</w:t>
      </w:r>
      <w:r w:rsidR="007366B9">
        <w:rPr>
          <w:lang w:val="be-BY"/>
        </w:rPr>
        <w:t xml:space="preserve"> </w:t>
      </w:r>
      <w:r w:rsidR="007366B9" w:rsidRPr="0013132C">
        <w:rPr>
          <w:i/>
          <w:lang w:val="be-BY"/>
        </w:rPr>
        <w:t>(</w:t>
      </w:r>
      <w:r w:rsidR="004C6472" w:rsidRPr="0013132C">
        <w:rPr>
          <w:i/>
          <w:lang w:val="be-BY"/>
        </w:rPr>
        <w:t>прописью</w:t>
      </w:r>
      <w:r w:rsidR="007366B9" w:rsidRPr="0013132C">
        <w:rPr>
          <w:i/>
          <w:lang w:val="be-BY"/>
        </w:rPr>
        <w:t>)</w:t>
      </w:r>
      <w:r w:rsidR="0013132C">
        <w:rPr>
          <w:i/>
          <w:lang w:val="be-BY"/>
        </w:rPr>
        <w:t xml:space="preserve"> </w:t>
      </w:r>
      <w:r w:rsidR="0013132C">
        <w:rPr>
          <w:lang w:val="be-BY"/>
        </w:rPr>
        <w:t>белорусских рублей</w:t>
      </w:r>
      <w:r w:rsidRPr="006D1566">
        <w:t xml:space="preserve">. </w:t>
      </w:r>
      <w:bookmarkEnd w:id="8"/>
    </w:p>
    <w:p w:rsidR="00576E03" w:rsidRPr="006D1566" w:rsidRDefault="00576E03" w:rsidP="00647236">
      <w:pPr>
        <w:pStyle w:val="BodyText2"/>
        <w:spacing w:line="220" w:lineRule="exact"/>
      </w:pPr>
      <w:r w:rsidRPr="006D1566">
        <w:t>4.4. Доли Участников в уставном фонде Общества распределены следующим о</w:t>
      </w:r>
      <w:r w:rsidRPr="006D1566">
        <w:t>б</w:t>
      </w:r>
      <w:r w:rsidRPr="006D1566">
        <w:t>разом:</w:t>
      </w:r>
    </w:p>
    <w:p w:rsidR="007366B9" w:rsidRDefault="004C6472" w:rsidP="007366B9">
      <w:pPr>
        <w:autoSpaceDE w:val="0"/>
        <w:autoSpaceDN w:val="0"/>
        <w:adjustRightInd w:val="0"/>
        <w:ind w:firstLine="284"/>
        <w:jc w:val="both"/>
        <w:rPr>
          <w:sz w:val="20"/>
          <w:szCs w:val="28"/>
        </w:rPr>
      </w:pPr>
      <w:r>
        <w:rPr>
          <w:sz w:val="20"/>
          <w:szCs w:val="28"/>
        </w:rPr>
        <w:t>…</w:t>
      </w:r>
    </w:p>
    <w:p w:rsidR="004C6472" w:rsidRPr="007366B9" w:rsidRDefault="004C6472" w:rsidP="007366B9">
      <w:pPr>
        <w:autoSpaceDE w:val="0"/>
        <w:autoSpaceDN w:val="0"/>
        <w:adjustRightInd w:val="0"/>
        <w:ind w:firstLine="284"/>
        <w:jc w:val="both"/>
        <w:rPr>
          <w:sz w:val="20"/>
          <w:szCs w:val="28"/>
        </w:rPr>
      </w:pPr>
      <w:r>
        <w:rPr>
          <w:sz w:val="20"/>
          <w:szCs w:val="28"/>
        </w:rPr>
        <w:t>…</w:t>
      </w:r>
    </w:p>
    <w:p w:rsidR="00C85932" w:rsidRPr="006D1566" w:rsidRDefault="00576E03" w:rsidP="004C6472">
      <w:pPr>
        <w:pStyle w:val="BodyText2"/>
        <w:spacing w:line="220" w:lineRule="exact"/>
      </w:pPr>
      <w:r w:rsidRPr="006D1566">
        <w:t xml:space="preserve">4.5. </w:t>
      </w:r>
      <w:r w:rsidR="00C85932" w:rsidRPr="006D1566">
        <w:t>Вкладом в уставный фонд Общества могут быть вещи, включая деньги и ценные бумаги, иное имущество, в том числе имущественные права, либо иные отчуждаемые права, имеющие денежную оценку. Вкладом в уставный фонд Общества не может быть имущество, если право на его отчуждение ограничено собственником, законодательством или договором.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4.</w:t>
      </w:r>
      <w:r w:rsidR="004C6472">
        <w:rPr>
          <w:sz w:val="20"/>
          <w:szCs w:val="20"/>
        </w:rPr>
        <w:t>6</w:t>
      </w:r>
      <w:r w:rsidRPr="006D1566">
        <w:rPr>
          <w:sz w:val="20"/>
          <w:szCs w:val="20"/>
        </w:rPr>
        <w:t>. Если по окончании второго и каждого последующего финансового года стоимость чи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тых активов Общества окажется менее уставного фонда, Общество обязано в установленном порядке уменьшить свой уставный фонд до размера, не превышающего стоимости его чистых активов.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4.</w:t>
      </w:r>
      <w:r w:rsidR="004C6472">
        <w:rPr>
          <w:sz w:val="20"/>
          <w:szCs w:val="20"/>
        </w:rPr>
        <w:t>7</w:t>
      </w:r>
      <w:r w:rsidRPr="006D1566">
        <w:rPr>
          <w:sz w:val="20"/>
          <w:szCs w:val="20"/>
        </w:rPr>
        <w:t>. Уставный фонд Общества может быть, а в случаях, установленных законодательством, должен быть изменен (уменьшен или увеличен).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4.</w:t>
      </w:r>
      <w:r w:rsidR="004C6472">
        <w:rPr>
          <w:sz w:val="20"/>
          <w:szCs w:val="20"/>
        </w:rPr>
        <w:t>8</w:t>
      </w:r>
      <w:r w:rsidRPr="006D1566">
        <w:rPr>
          <w:sz w:val="20"/>
          <w:szCs w:val="20"/>
        </w:rPr>
        <w:t>. Уставный фонд Общества может увеличиваться за счет:</w:t>
      </w:r>
    </w:p>
    <w:p w:rsidR="00C85932" w:rsidRPr="006D1566" w:rsidRDefault="0020532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собственного капитала</w:t>
      </w:r>
      <w:r w:rsidR="00C85932" w:rsidRPr="006D1566">
        <w:rPr>
          <w:sz w:val="20"/>
          <w:szCs w:val="20"/>
        </w:rPr>
        <w:t xml:space="preserve">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внесения дополнительных вкладов всеми Участниками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внесения дополнительных вкладов одним или несколькими Участниками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внесения вкладов третьими лицами, принимаемыми в Общество.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4.</w:t>
      </w:r>
      <w:r w:rsidR="004C6472">
        <w:rPr>
          <w:sz w:val="20"/>
          <w:szCs w:val="20"/>
        </w:rPr>
        <w:t>9</w:t>
      </w:r>
      <w:r w:rsidRPr="006D1566">
        <w:rPr>
          <w:sz w:val="20"/>
          <w:szCs w:val="20"/>
        </w:rPr>
        <w:t>. Уменьшение уставного фонда Общества может осуществляться путем пропорционального изменения стоимости вкладов всех Участников в уставном фонде Общества, если иное не установлено решением Общего Собрания Участников Общества, принятым единогласно.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4.1</w:t>
      </w:r>
      <w:r w:rsidR="004C6472">
        <w:rPr>
          <w:sz w:val="20"/>
          <w:szCs w:val="20"/>
        </w:rPr>
        <w:t>0</w:t>
      </w:r>
      <w:r w:rsidRPr="006D1566">
        <w:rPr>
          <w:sz w:val="20"/>
          <w:szCs w:val="20"/>
        </w:rPr>
        <w:t xml:space="preserve">. В случае принятия решения об уменьшении уставного фонда Общество в течение </w:t>
      </w:r>
      <w:r w:rsidR="000E194C" w:rsidRPr="006D1566">
        <w:rPr>
          <w:sz w:val="20"/>
          <w:szCs w:val="20"/>
        </w:rPr>
        <w:t>30 (</w:t>
      </w:r>
      <w:r w:rsidRPr="006D1566">
        <w:rPr>
          <w:sz w:val="20"/>
          <w:szCs w:val="20"/>
        </w:rPr>
        <w:t>тридцати</w:t>
      </w:r>
      <w:r w:rsidR="000E194C" w:rsidRPr="006D1566">
        <w:rPr>
          <w:sz w:val="20"/>
          <w:szCs w:val="20"/>
        </w:rPr>
        <w:t>)</w:t>
      </w:r>
      <w:r w:rsidRPr="006D1566">
        <w:rPr>
          <w:sz w:val="20"/>
          <w:szCs w:val="20"/>
        </w:rPr>
        <w:t xml:space="preserve"> дней с даты пр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 xml:space="preserve">нятия такого решения обязано письменно уведомить кредиторов Общества об уменьшении уставного фонда Общества и о его новом размере либо </w:t>
      </w:r>
      <w:r w:rsidR="0052667B" w:rsidRPr="006D1566">
        <w:rPr>
          <w:sz w:val="20"/>
          <w:szCs w:val="20"/>
        </w:rPr>
        <w:t>разместить сообщение о принятом решении в глобальной компьютерной сети Интернет на официальном сайте юридического научно-практического журнала «Юстиция Беларуси» с последующим опубликованием в приложении к указанному журналу</w:t>
      </w:r>
      <w:r w:rsidRPr="006D1566">
        <w:rPr>
          <w:sz w:val="20"/>
          <w:szCs w:val="20"/>
        </w:rPr>
        <w:t>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4.1</w:t>
      </w:r>
      <w:r w:rsidR="004C6472">
        <w:rPr>
          <w:sz w:val="20"/>
          <w:szCs w:val="20"/>
        </w:rPr>
        <w:t>1</w:t>
      </w:r>
      <w:r w:rsidRPr="006D1566">
        <w:rPr>
          <w:sz w:val="20"/>
          <w:szCs w:val="20"/>
        </w:rPr>
        <w:t>. В случаях, установленных законодательством, в Обществе образуются р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зервные фонды. Размер, источники и порядок создания и использования резервных фондов устанавливаются зак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нодательством. Общество может образовывать другие фонды, которые создаются и используются в соответствии с законод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тельством.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4.1</w:t>
      </w:r>
      <w:r w:rsidR="004C6472">
        <w:rPr>
          <w:sz w:val="20"/>
          <w:szCs w:val="20"/>
        </w:rPr>
        <w:t>2</w:t>
      </w:r>
      <w:r w:rsidRPr="006D1566">
        <w:rPr>
          <w:sz w:val="20"/>
          <w:szCs w:val="20"/>
        </w:rPr>
        <w:t>. В собственности Общества находятся:</w:t>
      </w:r>
    </w:p>
    <w:p w:rsidR="00C85932" w:rsidRPr="006D1566" w:rsidRDefault="00C85932" w:rsidP="00647236">
      <w:pPr>
        <w:pStyle w:val="BodyText2"/>
        <w:widowControl/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</w:pPr>
      <w:r w:rsidRPr="006D1566">
        <w:t>имущество, переданное Участниками Общества в его уста</w:t>
      </w:r>
      <w:r w:rsidRPr="006D1566">
        <w:t>в</w:t>
      </w:r>
      <w:r w:rsidRPr="006D1566">
        <w:t>ный фонд в виде вкладов;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имущество, приобретенное Обществом в процессе осуществления им предпр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нимательской деятельности;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поступления, полученные в результате использования имущества (плоды, продукция, доходы), если иное не предусмотрено законодательством или договором об использовании этого имущес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имущество унитарных предприятий</w:t>
      </w:r>
      <w:r w:rsidR="0052667B" w:rsidRPr="006D1566">
        <w:rPr>
          <w:sz w:val="20"/>
          <w:szCs w:val="20"/>
        </w:rPr>
        <w:t xml:space="preserve"> и учреждений</w:t>
      </w:r>
      <w:r w:rsidRPr="006D1566">
        <w:rPr>
          <w:sz w:val="20"/>
          <w:szCs w:val="20"/>
        </w:rPr>
        <w:t>, учрежденных Обществом;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имущество, приобретенное Обществом по другим основаниям, допускаемым законодательс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вом.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pStyle w:val="BodyText22"/>
        <w:spacing w:line="220" w:lineRule="exact"/>
        <w:rPr>
          <w:b/>
        </w:rPr>
      </w:pPr>
      <w:r w:rsidRPr="006D1566">
        <w:rPr>
          <w:b/>
        </w:rPr>
        <w:t>Статья 5. ПРАВА, ОБЯЗАННОСТИ И ОТВЕТСТВЕННОСТЬ УЧАСТНИКОВ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5.1. Права Участников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5.1.1. Участники Общества вправе: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участвовать в управлении деятельностью Общества лично либо выдавать в порядке, установленном законодательными актами, доверенность другим лицам на участие в управлении деятел</w:t>
      </w:r>
      <w:r w:rsidRPr="006D1566">
        <w:rPr>
          <w:sz w:val="20"/>
          <w:szCs w:val="20"/>
        </w:rPr>
        <w:t>ь</w:t>
      </w:r>
      <w:r w:rsidRPr="006D1566">
        <w:rPr>
          <w:sz w:val="20"/>
          <w:szCs w:val="20"/>
        </w:rPr>
        <w:t>ностью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получать информацию о деятельности Общества и знакомиться с его д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кументацией. Для получения информации о деятельности Общества Участник подает письменное заявление на имя Директора</w:t>
      </w:r>
      <w:r w:rsidR="00BA0143" w:rsidRPr="006D1566">
        <w:rPr>
          <w:sz w:val="20"/>
          <w:szCs w:val="20"/>
        </w:rPr>
        <w:t>.</w:t>
      </w:r>
      <w:r w:rsidRPr="006D1566">
        <w:rPr>
          <w:sz w:val="20"/>
          <w:szCs w:val="20"/>
        </w:rPr>
        <w:t xml:space="preserve"> Предоставление Участнику требуемой им информации осуществляется не позднее 5 (пяти) рабочих дней с момента подачи им заявления;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принимать участие в распределении прибыли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получать в случае ликвидации Общества часть имущества, оставшегося после расчетов с кр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диторами, или его стоимость.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5.1.2. Участники Общества могут иметь и другие права, предусмотренные законодательством и Уставом Общества.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5.2. Обязанности Участников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Участники Общества обязаны: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lastRenderedPageBreak/>
        <w:t>вносить в уставный фонд Общества вклады в порядке, размерах, способами и в сроки, предусмотренные Уставом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не разглашать конфиденциальную информацию о деятельности Общества, полученную в связи с участием в О</w:t>
      </w:r>
      <w:r w:rsidRPr="006D1566">
        <w:rPr>
          <w:sz w:val="20"/>
          <w:szCs w:val="20"/>
        </w:rPr>
        <w:t>б</w:t>
      </w:r>
      <w:r w:rsidRPr="006D1566">
        <w:rPr>
          <w:sz w:val="20"/>
          <w:szCs w:val="20"/>
        </w:rPr>
        <w:t>ществе;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выполнять иные обязанности, связанные с участием в Обществе, предусмотренные законодательными актами</w:t>
      </w:r>
      <w:r w:rsidR="0039067F" w:rsidRPr="006D1566">
        <w:rPr>
          <w:sz w:val="20"/>
          <w:szCs w:val="20"/>
        </w:rPr>
        <w:t xml:space="preserve">, </w:t>
      </w:r>
      <w:r w:rsidRPr="006D1566">
        <w:rPr>
          <w:sz w:val="20"/>
          <w:szCs w:val="20"/>
        </w:rPr>
        <w:t>Уставом Общества</w:t>
      </w:r>
      <w:r w:rsidR="0039067F" w:rsidRPr="006D1566">
        <w:rPr>
          <w:sz w:val="20"/>
          <w:szCs w:val="20"/>
        </w:rPr>
        <w:t xml:space="preserve">, а также договором об осуществлении прав участников общества с </w:t>
      </w:r>
      <w:r w:rsidR="00CE70E2" w:rsidRPr="006D1566">
        <w:rPr>
          <w:sz w:val="20"/>
          <w:szCs w:val="20"/>
        </w:rPr>
        <w:t>ограниченной</w:t>
      </w:r>
      <w:r w:rsidR="005178B5" w:rsidRPr="006D1566">
        <w:rPr>
          <w:sz w:val="20"/>
          <w:szCs w:val="20"/>
        </w:rPr>
        <w:t xml:space="preserve"> ответственностью</w:t>
      </w:r>
      <w:r w:rsidR="0039067F" w:rsidRPr="006D1566">
        <w:rPr>
          <w:sz w:val="20"/>
          <w:szCs w:val="20"/>
        </w:rPr>
        <w:t xml:space="preserve"> в случае, если между несколькими участниками заключен такой договор и соответствующий участник является его стороной.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5.3. Ответственность Участников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5.3.1. Участники Общества не отвечают по его обязательствам и несут риск убытков, связанных с деятельностью Общества, </w:t>
      </w:r>
      <w:r w:rsidR="005178B5" w:rsidRPr="006D1566">
        <w:rPr>
          <w:sz w:val="20"/>
          <w:szCs w:val="20"/>
        </w:rPr>
        <w:t>за исключением случаев, предусмотренных законодательством либо настоящим Уставом</w:t>
      </w:r>
      <w:r w:rsidRPr="006D1566">
        <w:rPr>
          <w:sz w:val="20"/>
          <w:szCs w:val="20"/>
        </w:rPr>
        <w:t>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5.3.2. Участники Общества, внесшие вклады не полностью, несут солидарную ответственность по его обязательс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вам в пределах стоимости неоплаченной части вклада каждого из Участников Общества.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5.3.3. Участник, не внесший свой вклад в уставный фонд в предусмотренные Уставом Общества сроки, обязан возместить Обществу причиненные этим убытки.</w:t>
      </w:r>
    </w:p>
    <w:p w:rsidR="00C85932" w:rsidRPr="006D1566" w:rsidRDefault="00C85932" w:rsidP="00647236">
      <w:pPr>
        <w:pStyle w:val="a5"/>
        <w:spacing w:line="220" w:lineRule="exact"/>
        <w:ind w:left="0" w:firstLine="284"/>
        <w:rPr>
          <w:rFonts w:ascii="Times New Roman" w:hAnsi="Times New Roman"/>
        </w:rPr>
      </w:pPr>
      <w:r w:rsidRPr="006D1566">
        <w:rPr>
          <w:rFonts w:ascii="Times New Roman" w:hAnsi="Times New Roman"/>
        </w:rPr>
        <w:t>5.3.4.</w:t>
      </w:r>
      <w:r w:rsidR="005178B5" w:rsidRPr="006D1566">
        <w:rPr>
          <w:rFonts w:ascii="Times New Roman" w:hAnsi="Times New Roman"/>
        </w:rPr>
        <w:t xml:space="preserve"> </w:t>
      </w:r>
      <w:r w:rsidRPr="006D1566">
        <w:rPr>
          <w:rFonts w:ascii="Times New Roman" w:hAnsi="Times New Roman"/>
        </w:rPr>
        <w:t>Если экономическая несостоятельность (банкротство) Общества вызвана Участниками, на них в случае недостаточности имущества Общества возлагается субсидиарная ответственность по обязательствам Общества в соо</w:t>
      </w:r>
      <w:r w:rsidRPr="006D1566">
        <w:rPr>
          <w:rFonts w:ascii="Times New Roman" w:hAnsi="Times New Roman"/>
        </w:rPr>
        <w:t>т</w:t>
      </w:r>
      <w:r w:rsidRPr="006D1566">
        <w:rPr>
          <w:rFonts w:ascii="Times New Roman" w:hAnsi="Times New Roman"/>
        </w:rPr>
        <w:t>ветствии с законодательными актами.</w:t>
      </w:r>
    </w:p>
    <w:p w:rsidR="00C85932" w:rsidRPr="006D1566" w:rsidRDefault="00C85932" w:rsidP="00647236">
      <w:pPr>
        <w:pStyle w:val="BodyText22"/>
        <w:spacing w:line="220" w:lineRule="exact"/>
        <w:rPr>
          <w:bCs/>
        </w:rPr>
      </w:pPr>
    </w:p>
    <w:p w:rsidR="00C85932" w:rsidRPr="006D1566" w:rsidRDefault="00C85932" w:rsidP="00647236">
      <w:pPr>
        <w:pStyle w:val="BodyText22"/>
        <w:spacing w:line="220" w:lineRule="exact"/>
        <w:rPr>
          <w:b/>
        </w:rPr>
      </w:pPr>
      <w:r w:rsidRPr="006D1566">
        <w:rPr>
          <w:b/>
        </w:rPr>
        <w:t>Статья 6. УЧАСТИЕ В ОБЩЕСТВЕ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6.1. Число Участников Общества не должно превышать пятидесяти. В случае, когда число Участников Общес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ва превышает пятьдесят, Общество подлежит реорганизации в течение одного года, а по истечении этого срока – ликвидации в судебном порядке, если число его Участников не уменьшится до уст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новленного предела.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pStyle w:val="10"/>
        <w:keepNext w:val="0"/>
        <w:spacing w:line="220" w:lineRule="exact"/>
        <w:ind w:firstLine="284"/>
        <w:jc w:val="left"/>
        <w:rPr>
          <w:sz w:val="20"/>
        </w:rPr>
      </w:pPr>
      <w:r w:rsidRPr="006D1566">
        <w:rPr>
          <w:sz w:val="20"/>
        </w:rPr>
        <w:t>6.2. Принятие новых Участников</w:t>
      </w:r>
    </w:p>
    <w:p w:rsidR="00C85932" w:rsidRPr="006D1566" w:rsidRDefault="00C85932" w:rsidP="00647236">
      <w:pPr>
        <w:pStyle w:val="f22"/>
        <w:spacing w:line="220" w:lineRule="exact"/>
      </w:pPr>
      <w:r w:rsidRPr="006D1566">
        <w:t>6.2.1. Принятие новых Участников осуществляется по решению Общего Собрания Участников, на основании письменного заявления пр</w:t>
      </w:r>
      <w:r w:rsidRPr="006D1566">
        <w:t>е</w:t>
      </w:r>
      <w:r w:rsidRPr="006D1566">
        <w:t>тендента.</w:t>
      </w:r>
    </w:p>
    <w:p w:rsidR="00C85932" w:rsidRPr="006D1566" w:rsidRDefault="00C85932" w:rsidP="00647236">
      <w:pPr>
        <w:pStyle w:val="f22"/>
        <w:spacing w:line="220" w:lineRule="exact"/>
      </w:pPr>
      <w:r w:rsidRPr="006D1566">
        <w:t>6.2.2. Принятый в Общество Участник вносит свой вклад в уставный фонд Общества в размере, порядке и спос</w:t>
      </w:r>
      <w:r w:rsidRPr="006D1566">
        <w:t>о</w:t>
      </w:r>
      <w:r w:rsidRPr="006D1566">
        <w:t>бами, определенными Общим Собранием Участников.</w:t>
      </w:r>
    </w:p>
    <w:p w:rsidR="00C85932" w:rsidRPr="006D1566" w:rsidRDefault="00C85932" w:rsidP="00647236">
      <w:pPr>
        <w:pStyle w:val="21"/>
        <w:spacing w:line="220" w:lineRule="exact"/>
        <w:ind w:left="0" w:firstLine="284"/>
        <w:rPr>
          <w:bCs/>
          <w:color w:val="auto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6.3. Выход (исключение) Участника из Общества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6.3.1. Участник Общества вправе в любое время выйти из Общества независимо от согласия других Участн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ков. В этом случае Участник Общества обязан письменно заявить Обществу о выходе.</w:t>
      </w:r>
      <w:r w:rsidR="00B853B1" w:rsidRPr="006D1566">
        <w:rPr>
          <w:sz w:val="20"/>
          <w:szCs w:val="20"/>
        </w:rPr>
        <w:t xml:space="preserve"> Выход Участников Общества, в результате которого в Обществе не остается ни одного Участника, не допускается.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6.3.2. К моменту выхода Участник Общества обязан выполнить обязательства, срок исполнения которых наст</w:t>
      </w:r>
      <w:r w:rsidRPr="006D1566">
        <w:rPr>
          <w:sz w:val="20"/>
          <w:szCs w:val="20"/>
        </w:rPr>
        <w:t>у</w:t>
      </w:r>
      <w:r w:rsidRPr="006D1566">
        <w:rPr>
          <w:sz w:val="20"/>
          <w:szCs w:val="20"/>
        </w:rPr>
        <w:t>пил. Моментом выхода Участника из Общества является дата подачи (поступления) в Общество заявления о его выходе либо иная указанная им в заявлении дата выхода, но не ранее даты подачи (поступления) з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явления.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6.3.3. Исключение Участника Общества осуществляется только в судебном порядке по требованию иных Участн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ков Общества, доли которых в совокупности составляют не менее десяти процентов уставного фонда Общества, в сл</w:t>
      </w:r>
      <w:r w:rsidRPr="006D1566">
        <w:rPr>
          <w:sz w:val="20"/>
          <w:szCs w:val="20"/>
        </w:rPr>
        <w:t>у</w:t>
      </w:r>
      <w:r w:rsidRPr="006D1566">
        <w:rPr>
          <w:sz w:val="20"/>
          <w:szCs w:val="20"/>
        </w:rPr>
        <w:t>чае, если такой Участник грубо нарушает свои обязанност</w:t>
      </w:r>
      <w:r w:rsidR="00B853B1" w:rsidRPr="006D1566">
        <w:rPr>
          <w:sz w:val="20"/>
          <w:szCs w:val="20"/>
        </w:rPr>
        <w:t xml:space="preserve">и, за исключением обязанностей, предусмотренных договором об осуществлении прав участников </w:t>
      </w:r>
      <w:r w:rsidR="00963527" w:rsidRPr="006D1566">
        <w:rPr>
          <w:sz w:val="20"/>
          <w:szCs w:val="20"/>
        </w:rPr>
        <w:t>О</w:t>
      </w:r>
      <w:r w:rsidR="00B853B1" w:rsidRPr="006D1566">
        <w:rPr>
          <w:sz w:val="20"/>
          <w:szCs w:val="20"/>
        </w:rPr>
        <w:t>бщества</w:t>
      </w:r>
      <w:r w:rsidR="00963527" w:rsidRPr="006D1566">
        <w:rPr>
          <w:sz w:val="20"/>
          <w:szCs w:val="20"/>
        </w:rPr>
        <w:t>, в случае, если между несколькими участниками заключен такой договор и соответствующий участник является его стороной</w:t>
      </w:r>
      <w:r w:rsidR="00B853B1" w:rsidRPr="006D1566">
        <w:rPr>
          <w:sz w:val="20"/>
          <w:szCs w:val="20"/>
        </w:rPr>
        <w:t>,</w:t>
      </w:r>
      <w:r w:rsidR="00963527" w:rsidRPr="006D1566">
        <w:rPr>
          <w:sz w:val="20"/>
          <w:szCs w:val="20"/>
        </w:rPr>
        <w:t xml:space="preserve"> </w:t>
      </w:r>
      <w:r w:rsidRPr="006D1566">
        <w:rPr>
          <w:sz w:val="20"/>
          <w:szCs w:val="20"/>
        </w:rPr>
        <w:t xml:space="preserve"> либо своими действиями (бездействием) препятствует де</w:t>
      </w:r>
      <w:r w:rsidRPr="006D1566">
        <w:rPr>
          <w:sz w:val="20"/>
          <w:szCs w:val="20"/>
        </w:rPr>
        <w:t>я</w:t>
      </w:r>
      <w:r w:rsidRPr="006D1566">
        <w:rPr>
          <w:sz w:val="20"/>
          <w:szCs w:val="20"/>
        </w:rPr>
        <w:t>тельности Общества. Моментом исключения Участника из Общества является дата вступления в законную силу решения суда о его и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ключении.</w:t>
      </w:r>
    </w:p>
    <w:p w:rsidR="00963527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6.3.4. В случае выхода (исключения) Участника Общества ему выплачивается стоимость </w:t>
      </w:r>
      <w:r w:rsidR="00963527" w:rsidRPr="006D1566">
        <w:rPr>
          <w:sz w:val="20"/>
          <w:szCs w:val="20"/>
        </w:rPr>
        <w:t>действительная стоимость его доли в уставном фонде Общества</w:t>
      </w:r>
      <w:r w:rsidRPr="006D1566">
        <w:rPr>
          <w:sz w:val="20"/>
          <w:szCs w:val="20"/>
        </w:rPr>
        <w:t>, а также приходящаяся на его д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лю</w:t>
      </w:r>
      <w:r w:rsidR="00963527" w:rsidRPr="006D1566">
        <w:rPr>
          <w:sz w:val="20"/>
          <w:szCs w:val="20"/>
        </w:rPr>
        <w:t xml:space="preserve"> часть прибыли, полученная Обществом с момента выбытия этого Участника до момента расчета. По соглашению выходящего (исключаемого) Участника с оставшимися Участниками Общества выплата действительной стоимости доли в уставном фонде Общества может быть заменена выдачей ему имущества в натуре, соответствующего такой стоимости.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6.3.5. </w:t>
      </w:r>
      <w:r w:rsidR="00963527" w:rsidRPr="006D1566">
        <w:rPr>
          <w:sz w:val="20"/>
          <w:szCs w:val="20"/>
        </w:rPr>
        <w:t xml:space="preserve">Действительная стоимость доли выходящего (исключаемого) участника в уставном фонде </w:t>
      </w:r>
      <w:r w:rsidRPr="006D1566">
        <w:rPr>
          <w:sz w:val="20"/>
          <w:szCs w:val="20"/>
        </w:rPr>
        <w:t>Общества опр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 xml:space="preserve">деляются по </w:t>
      </w:r>
      <w:r w:rsidR="00963527" w:rsidRPr="006D1566">
        <w:rPr>
          <w:sz w:val="20"/>
          <w:szCs w:val="20"/>
        </w:rPr>
        <w:t xml:space="preserve">бухгалтерскому </w:t>
      </w:r>
      <w:r w:rsidRPr="006D1566">
        <w:rPr>
          <w:sz w:val="20"/>
          <w:szCs w:val="20"/>
        </w:rPr>
        <w:t>балансу (книге учета доходов и расходов) Общества, составляемому на момент его выбытия, а причитающаяся ему часть прибыли – на момент расч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та. Моментом расчета с выходящим (исключаемым) из Общества Участником является дата выплаты этому Уч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 xml:space="preserve">стнику </w:t>
      </w:r>
      <w:r w:rsidR="00963527" w:rsidRPr="006D1566">
        <w:rPr>
          <w:sz w:val="20"/>
          <w:szCs w:val="20"/>
        </w:rPr>
        <w:t xml:space="preserve">действительной </w:t>
      </w:r>
      <w:r w:rsidRPr="006D1566">
        <w:rPr>
          <w:sz w:val="20"/>
          <w:szCs w:val="20"/>
        </w:rPr>
        <w:t xml:space="preserve">стоимости </w:t>
      </w:r>
      <w:r w:rsidR="00963527" w:rsidRPr="006D1566">
        <w:rPr>
          <w:sz w:val="20"/>
          <w:szCs w:val="20"/>
        </w:rPr>
        <w:t xml:space="preserve">доли в уставном фонде Общества </w:t>
      </w:r>
      <w:r w:rsidRPr="006D1566">
        <w:rPr>
          <w:sz w:val="20"/>
          <w:szCs w:val="20"/>
        </w:rPr>
        <w:t>или выдачи ему имущества в натуре, определенная решением Общего Собрания Участников. В этом случае решение Общего Собрания Участников принимается большинством голосов всех Участников без учета голосов, принадлежащих выходящему (искл</w:t>
      </w:r>
      <w:r w:rsidRPr="006D1566">
        <w:rPr>
          <w:sz w:val="20"/>
          <w:szCs w:val="20"/>
        </w:rPr>
        <w:t>ю</w:t>
      </w:r>
      <w:r w:rsidRPr="006D1566">
        <w:rPr>
          <w:sz w:val="20"/>
          <w:szCs w:val="20"/>
        </w:rPr>
        <w:t>чаемому) Участнику.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6.3.6. </w:t>
      </w:r>
      <w:r w:rsidR="00963527" w:rsidRPr="006D1566">
        <w:rPr>
          <w:sz w:val="20"/>
          <w:szCs w:val="20"/>
        </w:rPr>
        <w:t>Выплата действительной стоимости доли в уставном фонде Общества или выдача имущества в натуре выходящему (исключаемому) Участнику Общества производятся по окончании финансового года и после утверждения отчета за год, в котором он вышел (был исключен) из Общества</w:t>
      </w:r>
      <w:r w:rsidRPr="006D1566">
        <w:rPr>
          <w:sz w:val="20"/>
          <w:szCs w:val="20"/>
        </w:rPr>
        <w:t>, в срок до двенадцати месяцев со дня подачи заявления о выходе или принятии решения об и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ключении.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6.3.7. </w:t>
      </w:r>
      <w:r w:rsidR="00963527" w:rsidRPr="006D1566">
        <w:rPr>
          <w:sz w:val="20"/>
          <w:szCs w:val="20"/>
        </w:rPr>
        <w:t xml:space="preserve">Действительная стоимость доли в уставном фонде </w:t>
      </w:r>
      <w:r w:rsidRPr="006D1566">
        <w:rPr>
          <w:sz w:val="20"/>
          <w:szCs w:val="20"/>
        </w:rPr>
        <w:t>вышедшего (исключенного) Участника Общества выплачивается за счет разницы м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жду стоимостью чистых активов Общества и его уставным фондом. В случае</w:t>
      </w:r>
      <w:r w:rsidR="002B699D" w:rsidRPr="006D1566">
        <w:rPr>
          <w:sz w:val="20"/>
          <w:szCs w:val="20"/>
        </w:rPr>
        <w:t>,</w:t>
      </w:r>
      <w:r w:rsidRPr="006D1566">
        <w:rPr>
          <w:sz w:val="20"/>
          <w:szCs w:val="20"/>
        </w:rPr>
        <w:t xml:space="preserve"> если такой разницы недостаточно для выпл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ты</w:t>
      </w:r>
      <w:r w:rsidR="002B699D" w:rsidRPr="006D1566">
        <w:rPr>
          <w:sz w:val="20"/>
          <w:szCs w:val="20"/>
        </w:rPr>
        <w:t xml:space="preserve"> действительной</w:t>
      </w:r>
      <w:r w:rsidRPr="006D1566">
        <w:rPr>
          <w:sz w:val="20"/>
          <w:szCs w:val="20"/>
        </w:rPr>
        <w:t xml:space="preserve"> стоимости </w:t>
      </w:r>
      <w:r w:rsidR="002B699D" w:rsidRPr="006D1566">
        <w:rPr>
          <w:sz w:val="20"/>
          <w:szCs w:val="20"/>
        </w:rPr>
        <w:t xml:space="preserve">доли в уставном фонде Общества </w:t>
      </w:r>
      <w:r w:rsidRPr="006D1566">
        <w:rPr>
          <w:sz w:val="20"/>
          <w:szCs w:val="20"/>
        </w:rPr>
        <w:t>вышедшему (исключенному) Участнику Общества, Общество обязано уменьшить свой у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тавный фонд на недостающую сумму.</w:t>
      </w:r>
    </w:p>
    <w:p w:rsidR="00C85932" w:rsidRPr="006D1566" w:rsidRDefault="00C85932" w:rsidP="00647236">
      <w:pPr>
        <w:pStyle w:val="21"/>
        <w:spacing w:line="220" w:lineRule="exact"/>
        <w:ind w:left="0" w:firstLine="284"/>
        <w:rPr>
          <w:b/>
          <w:color w:val="auto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6.4. Отчуждение Участником своей доли (части доли) в уставном фонде Общества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  <w:lang w:val="en-US"/>
        </w:rPr>
      </w:pPr>
      <w:r w:rsidRPr="006D1566">
        <w:rPr>
          <w:sz w:val="20"/>
          <w:szCs w:val="20"/>
        </w:rPr>
        <w:lastRenderedPageBreak/>
        <w:t>6.4.1. Участник вправе продать или иным образом произвести отчуждение своей доли (части доли) в уставном фонде Общества одному или нескольким Участникам Общества или самому О</w:t>
      </w:r>
      <w:r w:rsidRPr="006D1566">
        <w:rPr>
          <w:sz w:val="20"/>
          <w:szCs w:val="20"/>
        </w:rPr>
        <w:t>б</w:t>
      </w:r>
      <w:r w:rsidRPr="006D1566">
        <w:rPr>
          <w:sz w:val="20"/>
          <w:szCs w:val="20"/>
        </w:rPr>
        <w:t>ществу.</w:t>
      </w:r>
      <w:r w:rsidR="00301AAD" w:rsidRPr="006D1566">
        <w:rPr>
          <w:sz w:val="20"/>
          <w:szCs w:val="20"/>
        </w:rPr>
        <w:t xml:space="preserve"> 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6.4.2. Допускается отчуждение Участником своей доли (части доли) в уставном фонде Общества третьим л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цам.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6.4.3. Доля Участника в уставном фонде Общества может быть отчуждена до полной ее оплаты лишь в той ча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ти, в которой она уже оплачена.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6.4.4. Сделка по отчуждению доли (части доли) Участника в уставном фонде Общества должна соответствовать требованиям, установленным законодательством.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6.4.5. Участник Общества, намеренный продать свою долю (часть доли) в уставном фонде Общества, направл</w:t>
      </w:r>
      <w:r w:rsidRPr="006D1566">
        <w:rPr>
          <w:sz w:val="20"/>
          <w:szCs w:val="20"/>
        </w:rPr>
        <w:t>я</w:t>
      </w:r>
      <w:r w:rsidRPr="006D1566">
        <w:rPr>
          <w:sz w:val="20"/>
          <w:szCs w:val="20"/>
        </w:rPr>
        <w:t>ет заказным письмом с уведомлением о вручении либо вручает лично соответствующее извещение о продаже своей доли (части доли) в уставном фонде Общества остальным Участникам и Директору Общества. Участники Общества также считают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я извещенными надлежащим образом о намерении другого Участника продать свою долю (часть доли) в уставном фо</w:t>
      </w:r>
      <w:r w:rsidRPr="006D1566">
        <w:rPr>
          <w:sz w:val="20"/>
          <w:szCs w:val="20"/>
        </w:rPr>
        <w:t>н</w:t>
      </w:r>
      <w:r w:rsidRPr="006D1566">
        <w:rPr>
          <w:sz w:val="20"/>
          <w:szCs w:val="20"/>
        </w:rPr>
        <w:t>де Общества, если такое извещение было сделано на заседании Общего Собрания Участников и отражено в соответс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вующем протоколе заседания. Участники, не присутствовавшие на таком заседании, извещаются заказным письмом с уведомлением о вручении либо вручением извещения им лично. Общество также считается извещенным надлежащим о</w:t>
      </w:r>
      <w:r w:rsidRPr="006D1566">
        <w:rPr>
          <w:sz w:val="20"/>
          <w:szCs w:val="20"/>
        </w:rPr>
        <w:t>б</w:t>
      </w:r>
      <w:r w:rsidRPr="006D1566">
        <w:rPr>
          <w:sz w:val="20"/>
          <w:szCs w:val="20"/>
        </w:rPr>
        <w:t>разом о намерении Участника продать свою долю (часть доли) в уставном фонде Общества, если такое извещение сделано на заседании Общего Собрания Участников, на котором присутствовали все Участники (представители Уч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стников). Извещение о продаже доли (части доли) в уставном фонде Общества должно содержать информацию о размере продаваемой доли (части доли) в уставном фонде Общества, цене продажи и пор</w:t>
      </w:r>
      <w:r w:rsidRPr="006D1566">
        <w:rPr>
          <w:sz w:val="20"/>
          <w:szCs w:val="20"/>
        </w:rPr>
        <w:t>я</w:t>
      </w:r>
      <w:r w:rsidRPr="006D1566">
        <w:rPr>
          <w:sz w:val="20"/>
          <w:szCs w:val="20"/>
        </w:rPr>
        <w:t xml:space="preserve">дке расчета. </w:t>
      </w:r>
    </w:p>
    <w:p w:rsidR="003F773D" w:rsidRPr="006D1566" w:rsidRDefault="003F773D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6.4.6. Для отчуждения доли (части доли) Участника в уставном фонде Общества третьим лицам иным образом, чем продажа, таким Участником должно быть получено согласие остальных Участников Общества на отчуждение. Согласие остальных Участников Общества на такое отчуждение считается полученным, если в течение 30 (тридцати) дней со дня письменного извещения о желании осуществить отчуждение доли (части доли) Участника в уставном фонде Общества третьим лицам иным образом, чем продажа, получено письменное согласие всех остальных Участников Общества или не получено письменного отказа в согласии ни от одного из них. Извещение остальных Участников Общества о желании осуществить отчуждение осуществляется в порядке, аналогичном установленному в подп. 6.4.5 п.6.4 настоящего Устава</w:t>
      </w:r>
      <w:r w:rsidR="004678DE" w:rsidRPr="006D1566">
        <w:rPr>
          <w:sz w:val="20"/>
          <w:szCs w:val="20"/>
        </w:rPr>
        <w:t>.</w:t>
      </w:r>
    </w:p>
    <w:p w:rsidR="00C85932" w:rsidRPr="006D1566" w:rsidRDefault="00C85932" w:rsidP="00647236">
      <w:pPr>
        <w:pStyle w:val="21"/>
        <w:spacing w:line="220" w:lineRule="exact"/>
        <w:ind w:left="0" w:firstLine="284"/>
        <w:rPr>
          <w:b/>
          <w:color w:val="auto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6.5. Преимущественное право покупки отчуждаемой доли (части доли) Участника в уставном фонде Общ</w:t>
      </w:r>
      <w:r w:rsidRPr="006D1566">
        <w:rPr>
          <w:b/>
          <w:sz w:val="20"/>
          <w:szCs w:val="20"/>
        </w:rPr>
        <w:t>е</w:t>
      </w:r>
      <w:r w:rsidRPr="006D1566">
        <w:rPr>
          <w:b/>
          <w:sz w:val="20"/>
          <w:szCs w:val="20"/>
        </w:rPr>
        <w:t>ства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6.5.1. Участники Общества пользуются преимущественным правом покупки доли (части доли) Участника в уста</w:t>
      </w:r>
      <w:r w:rsidRPr="006D1566">
        <w:rPr>
          <w:sz w:val="20"/>
          <w:szCs w:val="20"/>
        </w:rPr>
        <w:t>в</w:t>
      </w:r>
      <w:r w:rsidRPr="006D1566">
        <w:rPr>
          <w:sz w:val="20"/>
          <w:szCs w:val="20"/>
        </w:rPr>
        <w:t>ном фонде Общества пропорционально размерам своих долей в уставном фонде Общества, если решением Общего Собрания Участников, принятым единогласно, не пр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дусмотрен иной порядок осуществления этого права</w:t>
      </w:r>
      <w:r w:rsidR="00F918BE" w:rsidRPr="006D1566">
        <w:rPr>
          <w:sz w:val="20"/>
          <w:szCs w:val="20"/>
        </w:rPr>
        <w:t xml:space="preserve"> либо если иное не установлено актами Президента Республики Беларусь.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6.5.2. Участники Общества, извещенные о намерении другого Участника продать долю (часть доли) в уставном фонде Общества, и намеренные воспользоваться своим преимущественным правом пр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 xml:space="preserve">обретения доли (части доли) Участника в уставном фонде Общества должны в течение </w:t>
      </w:r>
      <w:r w:rsidR="000E194C" w:rsidRPr="006D1566">
        <w:rPr>
          <w:sz w:val="20"/>
          <w:szCs w:val="20"/>
        </w:rPr>
        <w:t>30 (</w:t>
      </w:r>
      <w:r w:rsidR="005172FE" w:rsidRPr="006D1566">
        <w:rPr>
          <w:sz w:val="20"/>
          <w:szCs w:val="20"/>
        </w:rPr>
        <w:t>тридцати</w:t>
      </w:r>
      <w:r w:rsidR="000E194C" w:rsidRPr="006D1566">
        <w:rPr>
          <w:sz w:val="20"/>
          <w:szCs w:val="20"/>
        </w:rPr>
        <w:t>)</w:t>
      </w:r>
      <w:r w:rsidR="005172FE" w:rsidRPr="006D1566">
        <w:rPr>
          <w:sz w:val="20"/>
          <w:szCs w:val="20"/>
        </w:rPr>
        <w:t xml:space="preserve"> дней</w:t>
      </w:r>
      <w:r w:rsidRPr="006D1566">
        <w:rPr>
          <w:sz w:val="20"/>
          <w:szCs w:val="20"/>
        </w:rPr>
        <w:t xml:space="preserve"> со дня извещения о продаже письменно (путем направления извещения с уведомлением о вручении либо путем личного вручения извещения) сообщить об этом Участнику, нам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ренному продать свою долю (часть доли) в уставном фонде Общества. Участник, намеренный продать свою долю (часть доли) в уставном фонде Общества, считается также надлежащим образом извещенным о намерении другого Участника (других Участников) воспользоваться преимущественным правом приобретения продаваемой доли, если такое извещение было сделано на заседании Общего Собрания Участников, на котором присутствовал Участник, н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меренный продать долю (часть доли), и отражено в соответствующем протоколе заседания.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6.5.3. Уступка Участниками Общества преимущественного права приобретения доли (части доли) в уставном фонде Общества, установленного Уставом Общества или решением Общего Со</w:t>
      </w:r>
      <w:r w:rsidRPr="006D1566">
        <w:rPr>
          <w:sz w:val="20"/>
          <w:szCs w:val="20"/>
        </w:rPr>
        <w:t>б</w:t>
      </w:r>
      <w:r w:rsidRPr="006D1566">
        <w:rPr>
          <w:sz w:val="20"/>
          <w:szCs w:val="20"/>
        </w:rPr>
        <w:t>рания Участников, не допускается.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6.5.4. При продаже доли (части доли) Участника в уставном фонде Общества с нарушением преимущественного права покупки доли (части доли) любой Участник Общества и (или) само Общество вправе в течение трех мес</w:t>
      </w:r>
      <w:r w:rsidRPr="006D1566">
        <w:rPr>
          <w:sz w:val="20"/>
          <w:szCs w:val="20"/>
        </w:rPr>
        <w:t>я</w:t>
      </w:r>
      <w:r w:rsidRPr="006D1566">
        <w:rPr>
          <w:sz w:val="20"/>
          <w:szCs w:val="20"/>
        </w:rPr>
        <w:t>цев с момента, когда они узнали либо должны были узнать о таком нарушении, потребовать в судебном порядке перевода на них прав и обязанностей пок</w:t>
      </w:r>
      <w:r w:rsidRPr="006D1566">
        <w:rPr>
          <w:sz w:val="20"/>
          <w:szCs w:val="20"/>
        </w:rPr>
        <w:t>у</w:t>
      </w:r>
      <w:r w:rsidRPr="006D1566">
        <w:rPr>
          <w:sz w:val="20"/>
          <w:szCs w:val="20"/>
        </w:rPr>
        <w:t>пателя.</w:t>
      </w:r>
    </w:p>
    <w:p w:rsidR="00C85932" w:rsidRPr="006D1566" w:rsidRDefault="00C85932" w:rsidP="00647236">
      <w:pPr>
        <w:pStyle w:val="21"/>
        <w:spacing w:line="220" w:lineRule="exact"/>
        <w:ind w:left="0" w:firstLine="284"/>
        <w:rPr>
          <w:b/>
          <w:color w:val="auto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6.6. Переход доли (части доли) Участника в уставном фонде Общества к самому Общес</w:t>
      </w:r>
      <w:r w:rsidRPr="006D1566">
        <w:rPr>
          <w:b/>
          <w:sz w:val="20"/>
          <w:szCs w:val="20"/>
        </w:rPr>
        <w:t>т</w:t>
      </w:r>
      <w:r w:rsidRPr="006D1566">
        <w:rPr>
          <w:b/>
          <w:sz w:val="20"/>
          <w:szCs w:val="20"/>
        </w:rPr>
        <w:t>ву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6.6.1. В случае если Участники Общества не воспользуются своим преимущественным правом </w:t>
      </w:r>
      <w:r w:rsidR="008C3D4E" w:rsidRPr="006D1566">
        <w:rPr>
          <w:sz w:val="20"/>
          <w:szCs w:val="20"/>
        </w:rPr>
        <w:t>покупки</w:t>
      </w:r>
      <w:r w:rsidRPr="006D1566">
        <w:rPr>
          <w:sz w:val="20"/>
          <w:szCs w:val="20"/>
        </w:rPr>
        <w:t xml:space="preserve"> д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 xml:space="preserve">ли (части доли) Участника в уставном фонде Общества в течение </w:t>
      </w:r>
      <w:r w:rsidR="000E194C" w:rsidRPr="006D1566">
        <w:rPr>
          <w:sz w:val="20"/>
          <w:szCs w:val="20"/>
        </w:rPr>
        <w:t>30 (</w:t>
      </w:r>
      <w:r w:rsidR="008C3D4E" w:rsidRPr="006D1566">
        <w:rPr>
          <w:sz w:val="20"/>
          <w:szCs w:val="20"/>
        </w:rPr>
        <w:t>тридцати</w:t>
      </w:r>
      <w:r w:rsidR="000E194C" w:rsidRPr="006D1566">
        <w:rPr>
          <w:sz w:val="20"/>
          <w:szCs w:val="20"/>
        </w:rPr>
        <w:t>)</w:t>
      </w:r>
      <w:r w:rsidR="008C3D4E" w:rsidRPr="006D1566">
        <w:rPr>
          <w:sz w:val="20"/>
          <w:szCs w:val="20"/>
        </w:rPr>
        <w:t xml:space="preserve"> дней </w:t>
      </w:r>
      <w:r w:rsidRPr="006D1566">
        <w:rPr>
          <w:sz w:val="20"/>
          <w:szCs w:val="20"/>
        </w:rPr>
        <w:t>со дня извещения о продаже либо в иной срок, предусмотренный решением Общего Собрания Участников, принятым единогласно, доля (часть доли) Участника в у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тавном фонде Общества может быть отчуждена самому Обществу.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6.6.2. Доля Участника в уставном фонде Общества переходит к Обществу в случае, если Участник не внес</w:t>
      </w:r>
      <w:r w:rsidR="008C3D4E" w:rsidRPr="006D1566">
        <w:rPr>
          <w:sz w:val="20"/>
          <w:szCs w:val="20"/>
        </w:rPr>
        <w:t xml:space="preserve"> свой вклад в уставный фонд Общества в срок, определенный решением об учреждении Общества, либо внес только часть вклада. В этом случае доля участника в уставном фонде общества с </w:t>
      </w:r>
      <w:r w:rsidR="00CE70E2" w:rsidRPr="006D1566">
        <w:rPr>
          <w:sz w:val="20"/>
          <w:szCs w:val="20"/>
        </w:rPr>
        <w:t>ограниченной</w:t>
      </w:r>
      <w:r w:rsidR="008C3D4E" w:rsidRPr="006D1566">
        <w:rPr>
          <w:sz w:val="20"/>
          <w:szCs w:val="20"/>
        </w:rPr>
        <w:t xml:space="preserve"> ответственностью переходит к самому обществу со дня истечения срока внесения вклада.</w:t>
      </w:r>
    </w:p>
    <w:p w:rsidR="008C3D4E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6.6.3. В случае, если Участник Общества внес только часть вклада, Общество обязано выпл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тить ему действительную стоимость части его доли в уставном фонде Общества, пропорциональной внесенной им части вклада (сроку, в течение которого имущество находилось в пользовании Общества), или с согласия Участн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ка Общества выдать ему в натуре имущество, соответствующее такой стоимости. Действительная стоимость этой ча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ти доли Участника в уставном фонде Общества определяется на</w:t>
      </w:r>
      <w:r w:rsidR="008C3D4E" w:rsidRPr="006D1566">
        <w:rPr>
          <w:sz w:val="20"/>
          <w:szCs w:val="20"/>
        </w:rPr>
        <w:t xml:space="preserve"> основании данных бухгалтерского баланса </w:t>
      </w:r>
      <w:r w:rsidRPr="006D1566">
        <w:rPr>
          <w:sz w:val="20"/>
          <w:szCs w:val="20"/>
        </w:rPr>
        <w:t>Общества за последний отчетный период, предшествующий дню ист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чения срока внесения вклада</w:t>
      </w:r>
      <w:r w:rsidR="008C3D4E" w:rsidRPr="006D1566">
        <w:rPr>
          <w:sz w:val="20"/>
          <w:szCs w:val="20"/>
        </w:rPr>
        <w:t xml:space="preserve"> (данных книги учета доходов и расходов на первое число месяца истечения срока внесения вклада).</w:t>
      </w:r>
    </w:p>
    <w:p w:rsidR="0036570E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lastRenderedPageBreak/>
        <w:t>Действительная стоимость доли (части доли) Участника в уставном фонде Общества выплачивается за счет разницы между стоимостью чистых активов Общества и его уставным фондом</w:t>
      </w:r>
      <w:r w:rsidR="008C3D4E" w:rsidRPr="006D1566">
        <w:rPr>
          <w:sz w:val="20"/>
          <w:szCs w:val="20"/>
        </w:rPr>
        <w:t xml:space="preserve"> в срок, определенный решением общего собрания участников, принятым единогласно без учета голоса участника, внесшего только часть вклада, но не более двенадцати месяцев со дня истечения срока внесения вклада. </w:t>
      </w:r>
      <w:r w:rsidRPr="006D1566">
        <w:rPr>
          <w:sz w:val="20"/>
          <w:szCs w:val="20"/>
        </w:rPr>
        <w:t>В случае если такой разницы недост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точно, Общество обязано уменьшить свой уста</w:t>
      </w:r>
      <w:r w:rsidR="0036570E" w:rsidRPr="006D1566">
        <w:rPr>
          <w:sz w:val="20"/>
          <w:szCs w:val="20"/>
        </w:rPr>
        <w:t>вный фонд на недостающую сумму.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Решением Общего Собрания Участников, принятым един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гласно без учета голоса Участника, внесшего только часть вклада, может быть предусмотрен переход к Обществу части доли Участника в уставном фонде Общества, пропорционал</w:t>
      </w:r>
      <w:r w:rsidRPr="006D1566">
        <w:rPr>
          <w:sz w:val="20"/>
          <w:szCs w:val="20"/>
        </w:rPr>
        <w:t>ь</w:t>
      </w:r>
      <w:r w:rsidRPr="006D1566">
        <w:rPr>
          <w:sz w:val="20"/>
          <w:szCs w:val="20"/>
        </w:rPr>
        <w:t>ной не внесенной этим Участником части вклада.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6.6.4. Голоса, приходящиеся на долю в уставном фонде, принадлежащую Обществу, не учитываются при определ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нии результатов голосования на Общем Собрании Участников. В случае ликвидации Общества прибыль и имущество Общества на долю в уставном фонде, принадлеж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щую Обществу, не распределяются.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6.6.5. При продаже доли (части доли) Участника в уставном фонде Общества с нарушением права покупки Обществом доли (части доли) Участника Общество вправе в течение трех месяцев с моме</w:t>
      </w:r>
      <w:r w:rsidRPr="006D1566">
        <w:rPr>
          <w:sz w:val="20"/>
          <w:szCs w:val="20"/>
        </w:rPr>
        <w:t>н</w:t>
      </w:r>
      <w:r w:rsidRPr="006D1566">
        <w:rPr>
          <w:sz w:val="20"/>
          <w:szCs w:val="20"/>
        </w:rPr>
        <w:t>та, когда оно узнало либо должно было узнать о таком нарушении, потребовать в судебном поря</w:t>
      </w:r>
      <w:r w:rsidRPr="006D1566">
        <w:rPr>
          <w:sz w:val="20"/>
          <w:szCs w:val="20"/>
        </w:rPr>
        <w:t>д</w:t>
      </w:r>
      <w:r w:rsidRPr="006D1566">
        <w:rPr>
          <w:sz w:val="20"/>
          <w:szCs w:val="20"/>
        </w:rPr>
        <w:t>ке перевода на него прав и обязанностей покупателя.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6.6.6. Общество в течение одного года со дня приобретения им долей (частей долей) Участн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ков в его уставном фонде должно распределить эти доли (части долей) между всеми его Участниками пропорционально размерам их д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лей в уставном фонде либо продать эти доли (части долей) в порядке осуществления преимущественного права прио</w:t>
      </w:r>
      <w:r w:rsidRPr="006D1566">
        <w:rPr>
          <w:sz w:val="20"/>
          <w:szCs w:val="20"/>
        </w:rPr>
        <w:t>б</w:t>
      </w:r>
      <w:r w:rsidRPr="006D1566">
        <w:rPr>
          <w:sz w:val="20"/>
          <w:szCs w:val="20"/>
        </w:rPr>
        <w:t>ретения доли в уставном фонде Общества, установленном пунктом 6.5 настоящего Устава.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6.6.7. При отказе Участников от покупки приобретенной Обществом доли в уставном фонде Общества эта доля может быть отчуждена третьим лицам.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6.6.8. Продажа приобретенной Обществом доли в уставном фонде Участникам Общества, в результате которой изменяются размеры долей в уставном фонде Общества остальных Участн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ков, продажа этой доли третьим лицам, а также внесение связанных с продажей этой доли измен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ний в Устав Общества осуществляются по решению Общего Собрания Участников, принятому един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гласно.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6.6.9. Если по истечении одного года со дня приобретения Обществом доли (части доли) Участника в его уставном фонде, приобретенная доля (часть д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ли) осталась нераспределенной либо непроданной, то Общество должно уменьшить свой уста</w:t>
      </w:r>
      <w:r w:rsidRPr="006D1566">
        <w:rPr>
          <w:sz w:val="20"/>
          <w:szCs w:val="20"/>
        </w:rPr>
        <w:t>в</w:t>
      </w:r>
      <w:r w:rsidRPr="006D1566">
        <w:rPr>
          <w:sz w:val="20"/>
          <w:szCs w:val="20"/>
        </w:rPr>
        <w:t>ный фонд на величину ее стоимости.</w:t>
      </w:r>
    </w:p>
    <w:p w:rsidR="00C85932" w:rsidRPr="006D1566" w:rsidRDefault="00C85932" w:rsidP="00647236">
      <w:pPr>
        <w:pStyle w:val="21"/>
        <w:spacing w:line="220" w:lineRule="exact"/>
        <w:ind w:left="0" w:firstLine="284"/>
        <w:rPr>
          <w:b/>
          <w:color w:val="auto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/>
          <w:bCs/>
          <w:sz w:val="20"/>
          <w:szCs w:val="20"/>
        </w:rPr>
      </w:pPr>
      <w:r w:rsidRPr="006D1566">
        <w:rPr>
          <w:b/>
          <w:bCs/>
          <w:sz w:val="20"/>
          <w:szCs w:val="20"/>
        </w:rPr>
        <w:t>6.7. Переход доли (части доли) Участника в уставном фонде Общества к третьему лицу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6.7.1. В случае</w:t>
      </w:r>
      <w:r w:rsidR="003966D1" w:rsidRPr="006D1566">
        <w:rPr>
          <w:sz w:val="20"/>
          <w:szCs w:val="20"/>
        </w:rPr>
        <w:t xml:space="preserve">, </w:t>
      </w:r>
      <w:r w:rsidRPr="006D1566">
        <w:rPr>
          <w:sz w:val="20"/>
          <w:szCs w:val="20"/>
        </w:rPr>
        <w:t>если Участники Общества не воспользовались преимущественным правом покупки доли (части доли) Участника в уставном фонде Общества и само Общество не воспользов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лось правом покупки доли (части доли) Участника в устав</w:t>
      </w:r>
      <w:r w:rsidR="0036570E" w:rsidRPr="006D1566">
        <w:rPr>
          <w:sz w:val="20"/>
          <w:szCs w:val="20"/>
        </w:rPr>
        <w:t xml:space="preserve">ном фонде Общества в течение </w:t>
      </w:r>
      <w:r w:rsidR="000E194C" w:rsidRPr="006D1566">
        <w:rPr>
          <w:sz w:val="20"/>
          <w:szCs w:val="20"/>
        </w:rPr>
        <w:t>30 (</w:t>
      </w:r>
      <w:r w:rsidR="0036570E" w:rsidRPr="006D1566">
        <w:rPr>
          <w:sz w:val="20"/>
          <w:szCs w:val="20"/>
        </w:rPr>
        <w:t>три</w:t>
      </w:r>
      <w:r w:rsidRPr="006D1566">
        <w:rPr>
          <w:sz w:val="20"/>
          <w:szCs w:val="20"/>
        </w:rPr>
        <w:t>дцати</w:t>
      </w:r>
      <w:r w:rsidR="000E194C" w:rsidRPr="006D1566">
        <w:rPr>
          <w:sz w:val="20"/>
          <w:szCs w:val="20"/>
        </w:rPr>
        <w:t>)</w:t>
      </w:r>
      <w:r w:rsidRPr="006D1566">
        <w:rPr>
          <w:sz w:val="20"/>
          <w:szCs w:val="20"/>
        </w:rPr>
        <w:t xml:space="preserve"> дней с момента возникновения у Общества такого права, доля (часть доли) Участника в уставном фонде Общества может быть отчу</w:t>
      </w:r>
      <w:r w:rsidRPr="006D1566">
        <w:rPr>
          <w:sz w:val="20"/>
          <w:szCs w:val="20"/>
        </w:rPr>
        <w:t>ж</w:t>
      </w:r>
      <w:r w:rsidRPr="006D1566">
        <w:rPr>
          <w:sz w:val="20"/>
          <w:szCs w:val="20"/>
        </w:rPr>
        <w:t>дена третьему лицу.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6.7.2. Считается, что Участники Общества и само Общество не воспользовались соответственно преимуществе</w:t>
      </w:r>
      <w:r w:rsidRPr="006D1566">
        <w:rPr>
          <w:sz w:val="20"/>
          <w:szCs w:val="20"/>
        </w:rPr>
        <w:t>н</w:t>
      </w:r>
      <w:r w:rsidRPr="006D1566">
        <w:rPr>
          <w:sz w:val="20"/>
          <w:szCs w:val="20"/>
        </w:rPr>
        <w:t>ным правом и правом покупки доли (части доли) Участника в уставном фонде Общества, если со стороны Участников и Общества не получено согласия на покупку этой доли (части доли) либо получен отказ от ее покупки. В этом случае отчуждение доли (части доли) Участника в уставном фонде Общества третьим лицам осуществляется по цене и на условиях, соо</w:t>
      </w:r>
      <w:r w:rsidRPr="006D1566">
        <w:rPr>
          <w:sz w:val="20"/>
          <w:szCs w:val="20"/>
        </w:rPr>
        <w:t>б</w:t>
      </w:r>
      <w:r w:rsidRPr="006D1566">
        <w:rPr>
          <w:sz w:val="20"/>
          <w:szCs w:val="20"/>
        </w:rPr>
        <w:t>щенных его Участникам и Обществу.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6.7.3. Общество должно быть письменно уведомлено о состоявшемся отчуждении доли (ча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ти доли) Участника в уставном фонде Общества с представлением доказательств такого отчуждения. Приобретатель доли (части доли) в у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тавном фонде Общества осуществляет права и несет обязанности Участника с момента уведомления Общества об ук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занном отчуждении.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6.7.4. К приобретателю доли (части доли) Участника в уставном фонде Общества переходят все права и обязанн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сти Участника, реализовавшего свою долю (часть доли) в уставном фонде Общества, возникшие до отчуждения указанной доли (части доли), за исключением прав и обязанн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стей, установленных только такому Участнику. Участник, реализовавший свою долю (часть д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ли) в уставном фонде Общества, несет перед Обществом обязанность по внесению вклада в уставный фонд, возникшую до отчуждения указанной доли (части доли), солидарно с ее приобретат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лем.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6.7.5. Участник Общества вправе заложить принадлежащую ему долю (часть доли) в уста</w:t>
      </w:r>
      <w:r w:rsidRPr="006D1566">
        <w:rPr>
          <w:sz w:val="20"/>
          <w:szCs w:val="20"/>
        </w:rPr>
        <w:t>в</w:t>
      </w:r>
      <w:r w:rsidRPr="006D1566">
        <w:rPr>
          <w:sz w:val="20"/>
          <w:szCs w:val="20"/>
        </w:rPr>
        <w:t>ном фонде Общества другому Участнику Общества или третьему лицу с согласия Общества по решению Общего Собрания Учас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ников, принятому большинством голосов всех Участн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ков. Голоса Участника Общества, который намерен заложить свою долю (часть доли) в уставном фонде Общества, при определении результатов голосования не учитываю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ся.</w:t>
      </w:r>
    </w:p>
    <w:p w:rsidR="00C85932" w:rsidRPr="006D1566" w:rsidRDefault="00C85932" w:rsidP="00647236">
      <w:pPr>
        <w:pStyle w:val="21"/>
        <w:spacing w:line="220" w:lineRule="exact"/>
        <w:ind w:left="0" w:firstLine="284"/>
        <w:rPr>
          <w:b/>
          <w:color w:val="auto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/>
          <w:bCs/>
          <w:sz w:val="20"/>
          <w:szCs w:val="20"/>
        </w:rPr>
      </w:pPr>
      <w:r w:rsidRPr="006D1566">
        <w:rPr>
          <w:b/>
          <w:bCs/>
          <w:sz w:val="20"/>
          <w:szCs w:val="20"/>
        </w:rPr>
        <w:t>6.8. Переход доли в уставном фонде Общества по наследству и к правопреемникам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6.8.1. Доли в уставном фонде Общества переходят к наследникам граждан и к правопреемн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кам юридических лиц, являвшихся Участниками Общества, с согласия остальных Участников Общества. Согласие считается получе</w:t>
      </w:r>
      <w:r w:rsidRPr="006D1566">
        <w:rPr>
          <w:sz w:val="20"/>
          <w:szCs w:val="20"/>
        </w:rPr>
        <w:t>н</w:t>
      </w:r>
      <w:r w:rsidRPr="006D1566">
        <w:rPr>
          <w:sz w:val="20"/>
          <w:szCs w:val="20"/>
        </w:rPr>
        <w:t>ным, если в течение 30 (тридцати) дней с момента подачи наследником (правопреемником) заявления на имя остальных Участников Общества о переходе доли, но не позднее восьми месяцев с момента открытия наследства, получ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но письменное согласие всех остальных Участников или не получено письменного отказа ни от одного из остальных Участн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ков.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6.8.2. Отказ в согласии на переход доли в уставном фонде Общества влечет за собой обязанность Общества выпл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тить наследникам умершего Участника Общества или правопреемникам юридического лица - Участника Общества действительную стоимость доли в уставном фонде Общества либо с согласия наследников (правопреемников) выдать им в натуре имущество, соотве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ствующее такой стоимости.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6.8.3. Действительная стоимость доли в уставном фонде Общества определяется по </w:t>
      </w:r>
      <w:r w:rsidR="00B853B1" w:rsidRPr="006D1566">
        <w:rPr>
          <w:sz w:val="20"/>
          <w:szCs w:val="20"/>
        </w:rPr>
        <w:t xml:space="preserve">бухгалтерскому </w:t>
      </w:r>
      <w:r w:rsidRPr="006D1566">
        <w:rPr>
          <w:sz w:val="20"/>
          <w:szCs w:val="20"/>
        </w:rPr>
        <w:t>балансу</w:t>
      </w:r>
      <w:r w:rsidR="00B853B1" w:rsidRPr="006D1566">
        <w:rPr>
          <w:sz w:val="20"/>
          <w:szCs w:val="20"/>
        </w:rPr>
        <w:t xml:space="preserve"> (книге учета доходов и расходов)</w:t>
      </w:r>
      <w:r w:rsidRPr="006D1566">
        <w:rPr>
          <w:sz w:val="20"/>
          <w:szCs w:val="20"/>
        </w:rPr>
        <w:t>, составленному на момент открытия наследства или на момент правопреемства юридического лица. В этом случае выплата действительной стоимости доли в уставном фонде Общества либо в</w:t>
      </w:r>
      <w:r w:rsidRPr="006D1566">
        <w:rPr>
          <w:sz w:val="20"/>
          <w:szCs w:val="20"/>
        </w:rPr>
        <w:t>ы</w:t>
      </w:r>
      <w:r w:rsidRPr="006D1566">
        <w:rPr>
          <w:sz w:val="20"/>
          <w:szCs w:val="20"/>
        </w:rPr>
        <w:t xml:space="preserve">дача </w:t>
      </w:r>
      <w:r w:rsidRPr="006D1566">
        <w:rPr>
          <w:sz w:val="20"/>
          <w:szCs w:val="20"/>
        </w:rPr>
        <w:lastRenderedPageBreak/>
        <w:t>в натуре имущества, соответствующего такой стоимости, осуществляются в соответствии с п.6.3 настоящего Устава в срок до двенадцати месяцев со дня отказа наследникам (правопреемникам) в согласии на переход к ним доли. Доля в уставном фонде О</w:t>
      </w:r>
      <w:r w:rsidRPr="006D1566">
        <w:rPr>
          <w:sz w:val="20"/>
          <w:szCs w:val="20"/>
        </w:rPr>
        <w:t>б</w:t>
      </w:r>
      <w:r w:rsidRPr="006D1566">
        <w:rPr>
          <w:sz w:val="20"/>
          <w:szCs w:val="20"/>
        </w:rPr>
        <w:t xml:space="preserve">щества наследников (правопреемников) переходит к Обществу </w:t>
      </w:r>
      <w:r w:rsidR="00B853B1" w:rsidRPr="006D1566">
        <w:rPr>
          <w:sz w:val="20"/>
          <w:szCs w:val="20"/>
        </w:rPr>
        <w:t xml:space="preserve">с момента выплаты им действительной стоимости доли в уставном фонде Общества (выдачи им имущества в натуре, соответствующего такой стоимости) </w:t>
      </w:r>
      <w:r w:rsidRPr="006D1566">
        <w:rPr>
          <w:sz w:val="20"/>
          <w:szCs w:val="20"/>
        </w:rPr>
        <w:t>и реализуется в порядке, установленном п.6.6 настоящего Устава.</w:t>
      </w:r>
    </w:p>
    <w:p w:rsidR="00C85932" w:rsidRPr="006D1566" w:rsidRDefault="00C85932" w:rsidP="00647236">
      <w:pPr>
        <w:pStyle w:val="31"/>
        <w:tabs>
          <w:tab w:val="left" w:pos="0"/>
        </w:tabs>
        <w:spacing w:line="220" w:lineRule="exact"/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/>
          <w:bCs/>
          <w:sz w:val="20"/>
          <w:szCs w:val="20"/>
        </w:rPr>
      </w:pPr>
      <w:r w:rsidRPr="006D1566">
        <w:rPr>
          <w:b/>
          <w:bCs/>
          <w:sz w:val="20"/>
          <w:szCs w:val="20"/>
        </w:rPr>
        <w:t>6.9. Обращение взыскания на долю (часть доли) Участника в уставном фонде Общества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6.9.1. </w:t>
      </w:r>
      <w:r w:rsidR="00C10F1A" w:rsidRPr="006D1566">
        <w:rPr>
          <w:sz w:val="20"/>
          <w:szCs w:val="20"/>
        </w:rPr>
        <w:t>Кредиторы Участника Общества вправе требовать обращения взыскания на долю (часть доли) этого Участника в уставном фонде Общества на основании решения суда при недостаточности другого имущества для покрытия его долгов.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6.9.2. В случае обращения взыскания на долю (часть доли) Участника в уставном фонде Общества по долгам эт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го Участника Общество либо остальные Участники Общества по решению Общего Собрания Участников, принятому единогласно без учета голосов Участн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ка, на долю (часть доли) которого обращается взыскание, вправе выплатить кредиторам действ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тельную стоимость доли (части доли) Участника Общества.</w:t>
      </w:r>
    </w:p>
    <w:p w:rsidR="00C10F1A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6.9.3. Действительная стоимость доли (части доли) Участника в уставном фонде Общества, на которую обращае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 xml:space="preserve">ся взыскание, </w:t>
      </w:r>
      <w:r w:rsidR="00C10F1A" w:rsidRPr="006D1566">
        <w:rPr>
          <w:sz w:val="20"/>
          <w:szCs w:val="20"/>
        </w:rPr>
        <w:t xml:space="preserve">определяется по бухгалтерскому балансу (книге учета доходов и расходов), составленному на момент предъявления кредиторами требования к Обществу и </w:t>
      </w:r>
      <w:r w:rsidRPr="006D1566">
        <w:rPr>
          <w:sz w:val="20"/>
          <w:szCs w:val="20"/>
        </w:rPr>
        <w:t>выплачивается кредиторам остальными Участниками Общества пропорционально их долям в уставном фонде Общества, если иной порядок определения ра</w:t>
      </w:r>
      <w:r w:rsidRPr="006D1566">
        <w:rPr>
          <w:sz w:val="20"/>
          <w:szCs w:val="20"/>
        </w:rPr>
        <w:t>з</w:t>
      </w:r>
      <w:r w:rsidRPr="006D1566">
        <w:rPr>
          <w:sz w:val="20"/>
          <w:szCs w:val="20"/>
        </w:rPr>
        <w:t>мера выплаты не предусмотрен или решением Общего Собрания Участников, принятым единогласно без учета голосов Участника, на долю (часть доли) которого обращается взыск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ние.</w:t>
      </w:r>
      <w:r w:rsidR="00C10F1A" w:rsidRPr="006D1566">
        <w:rPr>
          <w:sz w:val="20"/>
          <w:szCs w:val="20"/>
        </w:rPr>
        <w:t xml:space="preserve"> </w:t>
      </w:r>
    </w:p>
    <w:p w:rsidR="00C10F1A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6.9.4. </w:t>
      </w:r>
      <w:r w:rsidR="00C10F1A" w:rsidRPr="006D1566">
        <w:rPr>
          <w:sz w:val="20"/>
          <w:szCs w:val="20"/>
        </w:rPr>
        <w:t>Доля (часть доли) Участника в уставном фонде Общества, на которую обращается взыскание, переходит к Обществу либо остальным Участникам Общества с момента выплаты кредиторам Участника, на долю (часть доли) которого обращено взыскание.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6.9.5. По соглашению кредиторов с Обществом или его Участниками выплата действител</w:t>
      </w:r>
      <w:r w:rsidRPr="006D1566">
        <w:rPr>
          <w:sz w:val="20"/>
          <w:szCs w:val="20"/>
        </w:rPr>
        <w:t>ь</w:t>
      </w:r>
      <w:r w:rsidRPr="006D1566">
        <w:rPr>
          <w:sz w:val="20"/>
          <w:szCs w:val="20"/>
        </w:rPr>
        <w:t>ной стоимости доли (части доли) Участника в уставном фонде Общества, на которую обращается вз</w:t>
      </w:r>
      <w:r w:rsidRPr="006D1566">
        <w:rPr>
          <w:sz w:val="20"/>
          <w:szCs w:val="20"/>
        </w:rPr>
        <w:t>ы</w:t>
      </w:r>
      <w:r w:rsidRPr="006D1566">
        <w:rPr>
          <w:sz w:val="20"/>
          <w:szCs w:val="20"/>
        </w:rPr>
        <w:t>скание, может быть заменена выдачей имущества в натуре</w:t>
      </w:r>
      <w:r w:rsidR="00786C71" w:rsidRPr="006D1566">
        <w:rPr>
          <w:sz w:val="20"/>
          <w:szCs w:val="20"/>
        </w:rPr>
        <w:t>, соответствующего такой стоимости</w:t>
      </w:r>
      <w:r w:rsidRPr="006D1566">
        <w:rPr>
          <w:sz w:val="20"/>
          <w:szCs w:val="20"/>
        </w:rPr>
        <w:t>.</w:t>
      </w:r>
    </w:p>
    <w:p w:rsidR="00C85932" w:rsidRPr="006D1566" w:rsidRDefault="00C85932" w:rsidP="003966D1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6.9.6. В случае</w:t>
      </w:r>
      <w:r w:rsidR="00786C71" w:rsidRPr="006D1566">
        <w:rPr>
          <w:sz w:val="20"/>
          <w:szCs w:val="20"/>
        </w:rPr>
        <w:t>,</w:t>
      </w:r>
      <w:r w:rsidRPr="006D1566">
        <w:rPr>
          <w:sz w:val="20"/>
          <w:szCs w:val="20"/>
        </w:rPr>
        <w:t xml:space="preserve"> если в течение трех месяцев с момента предъявления кредиторами </w:t>
      </w:r>
      <w:r w:rsidR="00786C71" w:rsidRPr="006D1566">
        <w:rPr>
          <w:sz w:val="20"/>
          <w:szCs w:val="20"/>
        </w:rPr>
        <w:t xml:space="preserve">Обществу исполнительного документа, предусматривающего обращение взыскания на долю (часть доли) Участника в уставном фонде Общества, Общество </w:t>
      </w:r>
      <w:r w:rsidRPr="006D1566">
        <w:rPr>
          <w:sz w:val="20"/>
          <w:szCs w:val="20"/>
        </w:rPr>
        <w:t>или его Участники не выплатят действительную стоимость доли (части доли) Уч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 xml:space="preserve">стника в уставном фонде Общества либо не выдадут </w:t>
      </w:r>
      <w:r w:rsidR="00786C71" w:rsidRPr="006D1566">
        <w:rPr>
          <w:sz w:val="20"/>
          <w:szCs w:val="20"/>
        </w:rPr>
        <w:t xml:space="preserve">имущество </w:t>
      </w:r>
      <w:r w:rsidRPr="006D1566">
        <w:rPr>
          <w:sz w:val="20"/>
          <w:szCs w:val="20"/>
        </w:rPr>
        <w:t>в натуре, соответствующее такой стоимости, кредиторы вправе требовать продажу этой доли (части доли) с публичных торгов в п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рядке, установленном законодательством.</w:t>
      </w:r>
    </w:p>
    <w:p w:rsidR="00C85932" w:rsidRPr="006D1566" w:rsidRDefault="00C85932" w:rsidP="00647236">
      <w:pPr>
        <w:pStyle w:val="31"/>
        <w:tabs>
          <w:tab w:val="left" w:pos="0"/>
        </w:tabs>
        <w:spacing w:line="220" w:lineRule="exact"/>
      </w:pPr>
    </w:p>
    <w:p w:rsidR="00C85932" w:rsidRPr="006D1566" w:rsidRDefault="00C85932" w:rsidP="00647236">
      <w:pPr>
        <w:pStyle w:val="4"/>
        <w:widowControl w:val="0"/>
        <w:spacing w:line="220" w:lineRule="exact"/>
        <w:jc w:val="both"/>
        <w:rPr>
          <w:rFonts w:ascii="Times New Roman" w:hAnsi="Times New Roman"/>
        </w:rPr>
      </w:pPr>
      <w:r w:rsidRPr="006D1566">
        <w:rPr>
          <w:rFonts w:ascii="Times New Roman" w:hAnsi="Times New Roman"/>
        </w:rPr>
        <w:t>Статья 7. ОРГАНЫ ОБЩЕСТВА И УПРАВЛЕНИЕ В ОБЩЕСТВЕ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7.1. Органами Общества являются органы управления Общества и контрольный орган Общества. В Обществе создаются высший и исполнительный органы управления. Высшим органом управления является О</w:t>
      </w:r>
      <w:r w:rsidRPr="006D1566">
        <w:rPr>
          <w:sz w:val="20"/>
          <w:szCs w:val="20"/>
        </w:rPr>
        <w:t>б</w:t>
      </w:r>
      <w:r w:rsidRPr="006D1566">
        <w:rPr>
          <w:sz w:val="20"/>
          <w:szCs w:val="20"/>
        </w:rPr>
        <w:t>щее Собрание Участников. Исполнительным органом управления является Директор</w:t>
      </w:r>
      <w:r w:rsidR="00BA0143" w:rsidRPr="006D1566">
        <w:rPr>
          <w:sz w:val="20"/>
          <w:szCs w:val="20"/>
        </w:rPr>
        <w:t>.</w:t>
      </w:r>
      <w:r w:rsidRPr="006D1566">
        <w:rPr>
          <w:sz w:val="20"/>
          <w:szCs w:val="20"/>
        </w:rPr>
        <w:t xml:space="preserve"> Контрольным органом Общества является Ревизор.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7.2. Члены органов Общества при осуществлении своих прав и исполнении обязанностей должны действовать</w:t>
      </w:r>
      <w:r w:rsidR="00063155" w:rsidRPr="006D1566">
        <w:rPr>
          <w:sz w:val="20"/>
          <w:szCs w:val="20"/>
        </w:rPr>
        <w:t xml:space="preserve"> на основе открытости</w:t>
      </w:r>
      <w:r w:rsidRPr="006D1566">
        <w:rPr>
          <w:sz w:val="20"/>
          <w:szCs w:val="20"/>
        </w:rPr>
        <w:t xml:space="preserve"> в и</w:t>
      </w:r>
      <w:r w:rsidRPr="006D1566">
        <w:rPr>
          <w:sz w:val="20"/>
          <w:szCs w:val="20"/>
        </w:rPr>
        <w:t>н</w:t>
      </w:r>
      <w:r w:rsidRPr="006D1566">
        <w:rPr>
          <w:sz w:val="20"/>
          <w:szCs w:val="20"/>
        </w:rPr>
        <w:t>тересах Общества добросовестно и разумно. Члены органов Общества в соответствии с их компетенцией несут ответс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венность перед Обществом за убытки, причиненные Обществу их виновными действиями (бездействием), в порядке, установленном Уставом Общества и законодательством. При этом не несут ответственности</w:t>
      </w:r>
      <w:r w:rsidR="00063155" w:rsidRPr="006D1566">
        <w:rPr>
          <w:sz w:val="20"/>
          <w:szCs w:val="20"/>
        </w:rPr>
        <w:t>, если иное не установлено Законом Республики Беларусь «О хозяйственных обществах»,</w:t>
      </w:r>
      <w:r w:rsidRPr="006D1566">
        <w:rPr>
          <w:sz w:val="20"/>
          <w:szCs w:val="20"/>
        </w:rPr>
        <w:t xml:space="preserve"> члены органов Общества, г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лосовавшие против решения, которое повлекло причинение Обществу убытков, или не принимавшие участия в таком голосовании, а также в иных случаях, установленных законодательными актами. Возмещение членами органов Общества причиненных Обществу убытков производится в соответствии с их соглашением либо по реш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нию суда.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b/>
          <w:sz w:val="20"/>
          <w:szCs w:val="20"/>
        </w:rPr>
      </w:pPr>
    </w:p>
    <w:p w:rsidR="00C85932" w:rsidRPr="006D1566" w:rsidRDefault="00C85932" w:rsidP="00647236">
      <w:pPr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7.3. Исключительная компетенция Общего Собрания Участников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К исключительной компетенции Общего Собрания Участников о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носятся: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определение основных направлений деятельности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изменение Устава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изменение размера уставного фонда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избрание Ревизора Общества и досро</w:t>
      </w:r>
      <w:r w:rsidRPr="006D1566">
        <w:rPr>
          <w:sz w:val="20"/>
          <w:szCs w:val="20"/>
        </w:rPr>
        <w:t>ч</w:t>
      </w:r>
      <w:r w:rsidRPr="006D1566">
        <w:rPr>
          <w:sz w:val="20"/>
          <w:szCs w:val="20"/>
        </w:rPr>
        <w:t>ное прекращение его полномочий;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избрание Директора Общества и досро</w:t>
      </w:r>
      <w:r w:rsidRPr="006D1566">
        <w:rPr>
          <w:sz w:val="20"/>
          <w:szCs w:val="20"/>
        </w:rPr>
        <w:t>ч</w:t>
      </w:r>
      <w:r w:rsidRPr="006D1566">
        <w:rPr>
          <w:sz w:val="20"/>
          <w:szCs w:val="20"/>
        </w:rPr>
        <w:t>ное прекращение его полномочий;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установление размера, формы, порядка и срока внесения Участниками Общества дополнительных вкладов в уставный фонд и определение размеров долей каждого Участника в уставном фо</w:t>
      </w:r>
      <w:r w:rsidRPr="006D1566">
        <w:rPr>
          <w:sz w:val="20"/>
          <w:szCs w:val="20"/>
        </w:rPr>
        <w:t>н</w:t>
      </w:r>
      <w:r w:rsidRPr="006D1566">
        <w:rPr>
          <w:sz w:val="20"/>
          <w:szCs w:val="20"/>
        </w:rPr>
        <w:t>де;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решение о приобретении Обществом доли (части доли) его Участника в уставном фонде;</w:t>
      </w:r>
    </w:p>
    <w:p w:rsidR="007A7A87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решение о принятии новых участников в Общество;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утверждение годовых отчетов, </w:t>
      </w:r>
      <w:r w:rsidR="007A7A87" w:rsidRPr="006D1566">
        <w:rPr>
          <w:sz w:val="20"/>
          <w:szCs w:val="20"/>
        </w:rPr>
        <w:t xml:space="preserve">годовой бухгалтерской (финансовой) отчетности </w:t>
      </w:r>
      <w:r w:rsidR="00063155" w:rsidRPr="006D1566">
        <w:rPr>
          <w:sz w:val="20"/>
          <w:szCs w:val="20"/>
        </w:rPr>
        <w:t>О</w:t>
      </w:r>
      <w:r w:rsidR="007A7A87" w:rsidRPr="006D1566">
        <w:rPr>
          <w:sz w:val="20"/>
          <w:szCs w:val="20"/>
        </w:rPr>
        <w:t xml:space="preserve">бщества (данных книги учета доходов и расходов) и распределение прибыли и убытков Общества при наличии и с учетом заключения </w:t>
      </w:r>
      <w:r w:rsidR="005723F8" w:rsidRPr="006D1566">
        <w:rPr>
          <w:sz w:val="20"/>
          <w:szCs w:val="20"/>
        </w:rPr>
        <w:t>Р</w:t>
      </w:r>
      <w:r w:rsidR="007A7A87" w:rsidRPr="006D1566">
        <w:rPr>
          <w:sz w:val="20"/>
          <w:szCs w:val="20"/>
        </w:rPr>
        <w:t xml:space="preserve">евизора </w:t>
      </w:r>
      <w:r w:rsidRPr="006D1566">
        <w:rPr>
          <w:sz w:val="20"/>
          <w:szCs w:val="20"/>
        </w:rPr>
        <w:t xml:space="preserve">и в установленных законодательством случаях </w:t>
      </w:r>
      <w:r w:rsidR="007A7A87" w:rsidRPr="006D1566">
        <w:rPr>
          <w:sz w:val="20"/>
          <w:szCs w:val="20"/>
        </w:rPr>
        <w:t>–</w:t>
      </w:r>
      <w:r w:rsidRPr="006D1566">
        <w:rPr>
          <w:sz w:val="20"/>
          <w:szCs w:val="20"/>
        </w:rPr>
        <w:t xml:space="preserve"> аудиторско</w:t>
      </w:r>
      <w:r w:rsidR="007A7A87" w:rsidRPr="006D1566">
        <w:rPr>
          <w:sz w:val="20"/>
          <w:szCs w:val="20"/>
        </w:rPr>
        <w:t>го заключения</w:t>
      </w:r>
      <w:r w:rsidRPr="006D1566">
        <w:rPr>
          <w:sz w:val="20"/>
          <w:szCs w:val="20"/>
        </w:rPr>
        <w:t>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решение о реорганизации Общества и об утверждении передаточного акта или разделительн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го баланса;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решение о ликвидации Общества, создание ликвидационной комиссии, назначение ее председателя или ликвидатора и утверждение промежуточного ликвидационного и ликвидационного б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лансов, за исключением случаев, когда решение о ликвидации Общества принято регистриру</w:t>
      </w:r>
      <w:r w:rsidRPr="006D1566">
        <w:rPr>
          <w:sz w:val="20"/>
          <w:szCs w:val="20"/>
        </w:rPr>
        <w:t>ю</w:t>
      </w:r>
      <w:r w:rsidRPr="006D1566">
        <w:rPr>
          <w:sz w:val="20"/>
          <w:szCs w:val="20"/>
        </w:rPr>
        <w:t>щим органом или судом в соответствии с законодательными актами;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lastRenderedPageBreak/>
        <w:t>определение размера вознаграждений и компенсации расходов Ревизору Общества за испо</w:t>
      </w:r>
      <w:r w:rsidRPr="006D1566">
        <w:rPr>
          <w:sz w:val="20"/>
          <w:szCs w:val="20"/>
        </w:rPr>
        <w:t>л</w:t>
      </w:r>
      <w:r w:rsidRPr="006D1566">
        <w:rPr>
          <w:sz w:val="20"/>
          <w:szCs w:val="20"/>
        </w:rPr>
        <w:t>нение им своих обязанностей;</w:t>
      </w:r>
    </w:p>
    <w:p w:rsidR="00D04173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решение о предоставлении безвозмездной (спонсорской) помощи в соответствии с законод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тельными актами;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определение порядка ведения Общего Собрания Участников Общества в части, не урегулированной законодательством, Уставом и локал</w:t>
      </w:r>
      <w:r w:rsidRPr="006D1566">
        <w:rPr>
          <w:sz w:val="20"/>
          <w:szCs w:val="20"/>
        </w:rPr>
        <w:t>ь</w:t>
      </w:r>
      <w:r w:rsidRPr="006D1566">
        <w:rPr>
          <w:sz w:val="20"/>
          <w:szCs w:val="20"/>
        </w:rPr>
        <w:t>ными нормативными актами Общества</w:t>
      </w:r>
      <w:r w:rsidR="00D04173" w:rsidRPr="006D1566">
        <w:rPr>
          <w:sz w:val="20"/>
          <w:szCs w:val="20"/>
        </w:rPr>
        <w:t>, утвержденными Общим Собранием Участников</w:t>
      </w:r>
      <w:r w:rsidRPr="006D1566">
        <w:rPr>
          <w:sz w:val="20"/>
          <w:szCs w:val="20"/>
        </w:rPr>
        <w:t>;</w:t>
      </w:r>
    </w:p>
    <w:p w:rsidR="00D7498B" w:rsidRPr="006D1566" w:rsidRDefault="00D7498B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решение о создании объединений юридических лиц, не являющихся юридическими лицами, и об участии в таких объединениях;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решение о создании и ликвидации представительств и филиалов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решение о создании других юридических лиц, а также об участии в них;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решение о создании, реорганизации и ликвидации Обществом унитарных предприятий</w:t>
      </w:r>
      <w:r w:rsidR="00D7498B" w:rsidRPr="006D1566">
        <w:rPr>
          <w:sz w:val="20"/>
          <w:szCs w:val="20"/>
        </w:rPr>
        <w:t xml:space="preserve"> и учреждений</w:t>
      </w:r>
      <w:r w:rsidRPr="006D1566">
        <w:rPr>
          <w:sz w:val="20"/>
          <w:szCs w:val="20"/>
        </w:rPr>
        <w:t>;</w:t>
      </w:r>
    </w:p>
    <w:p w:rsidR="007A7A87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определение условий оплаты труда Директора Общества или размера оплаты у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луг управляющей организации (управляющего);</w:t>
      </w:r>
    </w:p>
    <w:p w:rsidR="007A7A87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утверждение оценки неденежных вкладов в уставный фонд Общества на основании </w:t>
      </w:r>
      <w:r w:rsidR="00D7498B" w:rsidRPr="006D1566">
        <w:rPr>
          <w:sz w:val="20"/>
          <w:szCs w:val="20"/>
        </w:rPr>
        <w:t>заключения об оценке или экспертизы достоверности оценки стоимости неденежного вклад</w:t>
      </w:r>
      <w:r w:rsidR="007A7A87" w:rsidRPr="006D1566">
        <w:rPr>
          <w:sz w:val="20"/>
          <w:szCs w:val="20"/>
        </w:rPr>
        <w:t>а</w:t>
      </w:r>
      <w:r w:rsidR="00D7498B" w:rsidRPr="006D1566">
        <w:rPr>
          <w:sz w:val="20"/>
          <w:szCs w:val="20"/>
        </w:rPr>
        <w:t>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решение о совершении Обществом крупной сделки (сделки или нескольких взаимосвязанных сделок, влекущих приобретение, отчуждение или возможность отчуждения Обществом прямо либо косвенно </w:t>
      </w:r>
      <w:r w:rsidR="007A7A87" w:rsidRPr="006D1566">
        <w:rPr>
          <w:sz w:val="20"/>
          <w:szCs w:val="20"/>
        </w:rPr>
        <w:t>денежных средств и (или) иного имущества, стоимость которого составляет двадцать и более процентов балансовой стоимости активов Общества, определенной на основании данных бухгалтерской (финансовой) отчетности за последний отчетный период</w:t>
      </w:r>
      <w:r w:rsidRPr="006D1566">
        <w:rPr>
          <w:sz w:val="20"/>
          <w:szCs w:val="20"/>
        </w:rPr>
        <w:t>, предшествующий дню принятия решения о совершении такой сделки);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решение о сделке, в совершении которой имеется заинтересованность афф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лированных лиц Общества;</w:t>
      </w:r>
    </w:p>
    <w:p w:rsidR="00A50898" w:rsidRPr="006D1566" w:rsidRDefault="00A50898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принятие письменных решений единственного участника иного хозяйственного общества по вопросам, отнесенным такого хозяйственного общества к компетенции общего собрания его участников – в случае, если Общество является единственным участником иного хозяйственного общества;</w:t>
      </w:r>
    </w:p>
    <w:p w:rsidR="001B21E1" w:rsidRPr="006D1566" w:rsidRDefault="001B21E1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решение о предоставлении безвозмездной (спонсорской) помощи в соответствии с законодательными актами;</w:t>
      </w:r>
    </w:p>
    <w:p w:rsidR="001B21E1" w:rsidRPr="006D1566" w:rsidRDefault="001B21E1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решение об отчуждении недвижимого имущества Общества, а также о совершении обществом сделок на сумму свыше 30 000 (тридцать тысяч) евро;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решение иных вопросов, предусмотренных Законом Республики Беларусь «О хозяйственных обществах» и Уставом Общества.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Вопросы, отнесенные к исключительной компетенции Общего Собрания Участников Общества, не могут быть переданы на решение исполнительного органа управления Общес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вом.</w:t>
      </w:r>
    </w:p>
    <w:p w:rsidR="001B21E1" w:rsidRPr="006D1566" w:rsidRDefault="001B21E1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7.4. Порядок созыва Общего Собрания Участников. Правомочность (кворум) Общего Собрания Участников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7.4.1. Органом Общества, уполномоченным на подготовку, созыв и проведение Общего Собрания Участников я</w:t>
      </w:r>
      <w:r w:rsidRPr="006D1566">
        <w:rPr>
          <w:sz w:val="20"/>
          <w:szCs w:val="20"/>
        </w:rPr>
        <w:t>в</w:t>
      </w:r>
      <w:r w:rsidRPr="006D1566">
        <w:rPr>
          <w:sz w:val="20"/>
          <w:szCs w:val="20"/>
        </w:rPr>
        <w:t>ляется Директор Общества.</w:t>
      </w:r>
    </w:p>
    <w:p w:rsidR="00C85932" w:rsidRPr="006D1566" w:rsidRDefault="00C85932" w:rsidP="00647236">
      <w:pPr>
        <w:pStyle w:val="ConsPlusNormal"/>
        <w:widowControl/>
        <w:tabs>
          <w:tab w:val="left" w:pos="540"/>
        </w:tabs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7.4.2. Очередное Общее Собрание Участников проводится один раз в год не позднее трех месяцев после око</w:t>
      </w:r>
      <w:r w:rsidRPr="006D1566">
        <w:rPr>
          <w:sz w:val="20"/>
          <w:szCs w:val="20"/>
        </w:rPr>
        <w:t>н</w:t>
      </w:r>
      <w:r w:rsidRPr="006D1566">
        <w:rPr>
          <w:sz w:val="20"/>
          <w:szCs w:val="20"/>
        </w:rPr>
        <w:t>чания отчетного года. Очередное Общее Собрание Участников является годовым Общим Собранием Участников. На год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вом Общем Собрании Участников утверждаются годовые отчеты, бухгалтерские балансы, счета прибыли и убытков и ра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пределение прибыли и убытков Общества. На годовом Общем Собрании Участников Общества также должен быть рассмотрен вопрос и</w:t>
      </w:r>
      <w:r w:rsidRPr="006D1566">
        <w:rPr>
          <w:sz w:val="20"/>
          <w:szCs w:val="20"/>
        </w:rPr>
        <w:t>з</w:t>
      </w:r>
      <w:r w:rsidRPr="006D1566">
        <w:rPr>
          <w:sz w:val="20"/>
          <w:szCs w:val="20"/>
        </w:rPr>
        <w:t>брания Ревизора.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7.4.3. Внеочередные Общие Собрания Участников проводятся по мере необходимости по решению Директора на основании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собственной инициативы;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требования иного органа управления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требования Ревизора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требования аудиторской организации (аудитора - индивидуального предпринимателя);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требования Участников (Участника) Общества, обладающих в совокупности не менее чем десятью процентами голосов от общего количества голосов Участников Общества</w:t>
      </w:r>
      <w:r w:rsidR="00FB20F3" w:rsidRPr="006D1566">
        <w:rPr>
          <w:sz w:val="20"/>
          <w:szCs w:val="20"/>
        </w:rPr>
        <w:t>, а в случаях, установленных Законом Республики Беларусь «О хозяйственных обществах» - без предъявления требований к числу голосов</w:t>
      </w:r>
      <w:r w:rsidRPr="006D1566">
        <w:rPr>
          <w:sz w:val="20"/>
          <w:szCs w:val="20"/>
        </w:rPr>
        <w:t>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Требование о проведении внеочередного Общего Собрания Участников направляется Директору Общества з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казным письмом либо вручается Директору лично.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7.4.4. Директор Общества в течение трех дней с даты получения требования о проведении внеочередного Общего Собрания Участников обязан рассмотреть данное требование и принять решение о созыве и проведении этого собрания либо мотивированное решение об отказе в его созыве. Решение о проведении очередного (годового) Общего Собрания Участников принимается Директором не позднее чем за сорок дней до окончания срока, установленного для его проведения.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7.4.5. Решение Директора о созыве и проведении внеочередного Общего Собрания Участников либо мотивированный отказ в его созыве и проведении направляются лицам, требующим его созыва, заказным письмом либо вручаются им лично не позднее пяти дней с даты принятия этого решения. Внеочередное Общее Собрание Участников Общества должно быть проведено не позднее сорока дней с даты принятия Директором решения о созыве и проведении этого собрания.</w:t>
      </w:r>
    </w:p>
    <w:p w:rsidR="003F773D" w:rsidRPr="006D1566" w:rsidRDefault="00C85932" w:rsidP="00647236">
      <w:pPr>
        <w:pStyle w:val="BodyText2"/>
        <w:spacing w:line="220" w:lineRule="exact"/>
      </w:pPr>
      <w:r w:rsidRPr="006D1566">
        <w:t>7.4.6. Лица, имеющие право на участие в Общем Собрании Участников, извещаются о принятом решении о проведении Общего Собрания Участников заказным письмом или телеграммой</w:t>
      </w:r>
      <w:r w:rsidR="00885804" w:rsidRPr="006D1566">
        <w:t xml:space="preserve"> или лично</w:t>
      </w:r>
      <w:r w:rsidRPr="006D1566">
        <w:t>. Извещение н</w:t>
      </w:r>
      <w:r w:rsidRPr="006D1566">
        <w:t>а</w:t>
      </w:r>
      <w:r w:rsidRPr="006D1566">
        <w:t>правляется по адресу, сведения о котором предоставлены Директору Общества</w:t>
      </w:r>
      <w:r w:rsidR="00885804" w:rsidRPr="006D1566">
        <w:t xml:space="preserve">, или вручается каждому из указанных лиц под роспись лично. </w:t>
      </w:r>
      <w:r w:rsidR="003F773D" w:rsidRPr="006D1566">
        <w:t>К извещению прилагаются бюллетени для заочного голосования в случае, если Общее Собрание Участников Общества будет проводиться в заочной или смешанной формах.</w:t>
      </w:r>
    </w:p>
    <w:p w:rsidR="003F773D" w:rsidRPr="006D1566" w:rsidRDefault="00C85932" w:rsidP="00647236">
      <w:pPr>
        <w:pStyle w:val="BodyText2"/>
        <w:spacing w:line="220" w:lineRule="exact"/>
      </w:pPr>
      <w:r w:rsidRPr="006D1566">
        <w:t>Извещение должно быть сделано не м</w:t>
      </w:r>
      <w:r w:rsidRPr="006D1566">
        <w:t>е</w:t>
      </w:r>
      <w:r w:rsidRPr="006D1566">
        <w:t xml:space="preserve">нее чем за </w:t>
      </w:r>
      <w:r w:rsidR="00E05A6B" w:rsidRPr="006D1566">
        <w:t>2</w:t>
      </w:r>
      <w:r w:rsidR="000E194C" w:rsidRPr="006D1566">
        <w:t>0 (</w:t>
      </w:r>
      <w:r w:rsidR="00E05A6B" w:rsidRPr="006D1566">
        <w:t>двадцать</w:t>
      </w:r>
      <w:r w:rsidR="000E194C" w:rsidRPr="006D1566">
        <w:t>)</w:t>
      </w:r>
      <w:r w:rsidRPr="006D1566">
        <w:t xml:space="preserve"> дней до созыва Общего Собрания Участников</w:t>
      </w:r>
      <w:r w:rsidR="003F773D" w:rsidRPr="006D1566">
        <w:t xml:space="preserve">, если законодательством  не  установлен  иной  срок. </w:t>
      </w:r>
    </w:p>
    <w:p w:rsidR="00C85932" w:rsidRPr="006D1566" w:rsidRDefault="00885804" w:rsidP="00647236">
      <w:pPr>
        <w:pStyle w:val="BodyText2"/>
        <w:spacing w:line="220" w:lineRule="exact"/>
      </w:pPr>
      <w:r w:rsidRPr="006D1566">
        <w:lastRenderedPageBreak/>
        <w:t>Выбор способа уведомления осуществляет Директор по своему усмотрению.</w:t>
      </w:r>
    </w:p>
    <w:p w:rsidR="00C85932" w:rsidRPr="006D1566" w:rsidRDefault="00C85932" w:rsidP="00647236">
      <w:pPr>
        <w:pStyle w:val="BodyText2"/>
        <w:spacing w:line="220" w:lineRule="exact"/>
      </w:pPr>
      <w:r w:rsidRPr="006D1566">
        <w:t xml:space="preserve">7.4.7. Лица, имеющие право на участие в Общем Собрании Участников, вправе не менее чем за </w:t>
      </w:r>
      <w:r w:rsidR="00D44055" w:rsidRPr="006D1566">
        <w:t>сем</w:t>
      </w:r>
      <w:r w:rsidR="00E05A6B" w:rsidRPr="006D1566">
        <w:t>надцать дней</w:t>
      </w:r>
      <w:r w:rsidRPr="006D1566">
        <w:t xml:space="preserve"> до его проведения внести в письменной форме предложения о включении вопросов в повестку дня Общего Собрания Участн</w:t>
      </w:r>
      <w:r w:rsidRPr="006D1566">
        <w:t>и</w:t>
      </w:r>
      <w:r w:rsidRPr="006D1566">
        <w:t>ков и о выдвижении кандидатов в контрольный и исполнительный орган Общества. Предложение в повестку дня Общего Собрания Участн</w:t>
      </w:r>
      <w:r w:rsidRPr="006D1566">
        <w:t>и</w:t>
      </w:r>
      <w:r w:rsidRPr="006D1566">
        <w:t>ков должно содержать имя физического лица или наименование юридического лица, число принадлежащих ему голосов на Общем Собрании Участников, формулировку каждого из предлагаемых в повестку дня вопросов. Предложение в повестку дня о выдвижении кандидатов в избираемые (образуемые) органы Общества должно также содержать имя каждого предлагаемого кандидата, наименование органа Общества, для избрания в который он предлагается и сведения о квалификации (ко</w:t>
      </w:r>
      <w:r w:rsidRPr="006D1566">
        <w:t>м</w:t>
      </w:r>
      <w:r w:rsidRPr="006D1566">
        <w:t>петентности) кандидата. Лица, имеющие право на внесение предложений в повестку дня, могут также предложить формулировку проекта решения по каждому из предлагаемых вопросов. Предложение должно быть подписано внесшими его лицами.</w:t>
      </w:r>
    </w:p>
    <w:p w:rsidR="00C85932" w:rsidRPr="006D1566" w:rsidRDefault="00C85932" w:rsidP="00647236">
      <w:pPr>
        <w:pStyle w:val="BodyText2"/>
        <w:spacing w:line="220" w:lineRule="exact"/>
      </w:pPr>
      <w:r w:rsidRPr="006D1566">
        <w:t xml:space="preserve">Предложения в повестку дня годового Общего Собрания Участников должны поступить не позднее </w:t>
      </w:r>
      <w:r w:rsidR="000E194C" w:rsidRPr="006D1566">
        <w:t>30 (</w:t>
      </w:r>
      <w:r w:rsidRPr="006D1566">
        <w:t>тридцати</w:t>
      </w:r>
      <w:r w:rsidR="000E194C" w:rsidRPr="006D1566">
        <w:t>)</w:t>
      </w:r>
      <w:r w:rsidRPr="006D1566">
        <w:t xml:space="preserve"> дней после окончания отчетного года.</w:t>
      </w:r>
    </w:p>
    <w:p w:rsidR="00C85932" w:rsidRPr="006D1566" w:rsidRDefault="00C85932" w:rsidP="00647236">
      <w:pPr>
        <w:pStyle w:val="BodyText2"/>
        <w:spacing w:line="220" w:lineRule="exact"/>
      </w:pPr>
      <w:r w:rsidRPr="006D1566">
        <w:t>7.4.8. Директор Общества не позднее десяти дней после окончания срока, установленного для поступления предложений в повестку дня, обязан рассмотреть эти предложения и принять решение об их учете либо об отказе в их принятии в случаях, предусмотренных законодательством.</w:t>
      </w:r>
    </w:p>
    <w:p w:rsidR="00C85932" w:rsidRPr="006D1566" w:rsidRDefault="00C85932" w:rsidP="00647236">
      <w:pPr>
        <w:pStyle w:val="BodyText2"/>
        <w:spacing w:line="220" w:lineRule="exact"/>
      </w:pPr>
      <w:r w:rsidRPr="006D1566">
        <w:t xml:space="preserve">7.4.9. В случае принятия решения об изменении повестки дня Общего Собрания Участников, определенной при принятии решения о его созыве и проведении, Директор Общества обязан в установленном им порядке известить об этом изменении лиц, имеющих право на участие в Общем Собрании, не менее чем за </w:t>
      </w:r>
      <w:r w:rsidR="00D44055" w:rsidRPr="006D1566">
        <w:t>пять</w:t>
      </w:r>
      <w:r w:rsidRPr="006D1566">
        <w:t xml:space="preserve"> дней до даты его проведения.</w:t>
      </w:r>
    </w:p>
    <w:p w:rsidR="00C85932" w:rsidRPr="006D1566" w:rsidRDefault="00C85932" w:rsidP="00647236">
      <w:pPr>
        <w:pStyle w:val="BodyText2"/>
        <w:spacing w:line="220" w:lineRule="exact"/>
      </w:pPr>
      <w:r w:rsidRPr="006D1566">
        <w:t>7.4.10. Общее Собрание Участников не вправе принимать решения по вопросам, не включенным в повестку дня этого собрания, а также изменять его повестку дня, за исключением единогласного принятия решения Общим Собранием, в работе которого принимают участие все лица, имеющие право на участие в Общем Собрании.</w:t>
      </w:r>
    </w:p>
    <w:p w:rsidR="00C85932" w:rsidRPr="006D1566" w:rsidRDefault="00C85932" w:rsidP="00647236">
      <w:pPr>
        <w:pStyle w:val="BodyText2"/>
        <w:spacing w:line="220" w:lineRule="exact"/>
      </w:pPr>
      <w:r w:rsidRPr="006D1566">
        <w:t>7.4.11. В случае несоблюдения установленного Уставом Общества порядка созыва Общего Собрания Участников оно признается созванным с соблюдением процедуры, если в его работе принимают участие все лица, имеющие право на участие в Общем Собрании.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7.4.12. Принявшими участие в Общем Собрании Участников считаются лица, зарегистрировавшиеся для участия в нем и (или) лица, заполненные бюллетени которых получены не позднее трех дней до проведения Общего Собрания Участников.</w:t>
      </w:r>
    </w:p>
    <w:p w:rsidR="00C85932" w:rsidRPr="006D1566" w:rsidRDefault="00C85932" w:rsidP="00647236">
      <w:pPr>
        <w:pStyle w:val="BodyText2"/>
        <w:spacing w:line="220" w:lineRule="exact"/>
      </w:pPr>
      <w:r w:rsidRPr="006D1566">
        <w:t>7.4.13. Общее Собрание Участников признается правомочным (имеет кворум), если его участники обладают в совокупности более чем пятьюдесятью процентами голосов от общего количества голосов, принадлежащих Участникам Общества.</w:t>
      </w:r>
    </w:p>
    <w:p w:rsidR="00C85932" w:rsidRPr="006D1566" w:rsidRDefault="00C85932" w:rsidP="00647236">
      <w:pPr>
        <w:pStyle w:val="BodyText2"/>
        <w:spacing w:line="220" w:lineRule="exact"/>
      </w:pPr>
      <w:r w:rsidRPr="006D1566">
        <w:t xml:space="preserve">7.4.14. В случае отсутствия установленного кворума годовое Общее Собрание Участников должно быть проведено, а внеочередное Общее Собрание Участников может быть проведено повторно с той же повесткой дня. Повторное Общее Собрание Участников имеет кворум, если его участники обладают в совокупности более чем </w:t>
      </w:r>
      <w:r w:rsidR="00647236" w:rsidRPr="006D1566">
        <w:t>сорока пятью</w:t>
      </w:r>
      <w:r w:rsidRPr="006D1566">
        <w:t xml:space="preserve"> процентами голосов от общего количества голосов. Извещение о проведении повторного Общего Собрания Участников должно быть направлено не менее чем за десять дней до даты его проведения.</w:t>
      </w:r>
    </w:p>
    <w:p w:rsidR="00C85932" w:rsidRPr="006D1566" w:rsidRDefault="00C85932" w:rsidP="00647236">
      <w:pPr>
        <w:pStyle w:val="BodyText2"/>
        <w:spacing w:line="220" w:lineRule="exact"/>
      </w:pPr>
    </w:p>
    <w:p w:rsidR="00C85932" w:rsidRPr="006D1566" w:rsidRDefault="00C85932" w:rsidP="00647236">
      <w:pPr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7.5. Порядок принятия решений Общим Собранием Участников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7.5.1. При принятии решения Общим Собранием Участников Участник обладает числом голосов, пропорциональным размеру принадлежащей ему доли в уставном фонде Общества, а иное лицо, имеющее право на участие в Общем Собрании Участников, обладает числом голосов, пропорциональным размеру доли в у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 xml:space="preserve">тавном фонде, право на которую </w:t>
      </w:r>
      <w:r w:rsidR="00D7476A" w:rsidRPr="006D1566">
        <w:rPr>
          <w:sz w:val="20"/>
          <w:szCs w:val="20"/>
        </w:rPr>
        <w:t>или право на управление которой оно приобрело</w:t>
      </w:r>
      <w:r w:rsidRPr="006D1566">
        <w:rPr>
          <w:sz w:val="20"/>
          <w:szCs w:val="20"/>
        </w:rPr>
        <w:t>.</w:t>
      </w:r>
    </w:p>
    <w:p w:rsidR="00C85932" w:rsidRPr="006D1566" w:rsidRDefault="00C85932" w:rsidP="00EA38EF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7.5.2. Решения Общего Собрания Участников принимаются простым большинством </w:t>
      </w:r>
      <w:r w:rsidR="00D7476A" w:rsidRPr="006D1566">
        <w:rPr>
          <w:sz w:val="20"/>
          <w:szCs w:val="20"/>
        </w:rPr>
        <w:t xml:space="preserve">(более пятидесяти процентов) </w:t>
      </w:r>
      <w:r w:rsidRPr="006D1566">
        <w:rPr>
          <w:sz w:val="20"/>
          <w:szCs w:val="20"/>
        </w:rPr>
        <w:t>голосов лиц, принявших участие в этом собрании, за исключением случаев, предусмотренных Законом Республики Беларусь «О хозяйственных обществах» и Уставом Общества, когда для принятия решений по отдельным вопросам требуе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 xml:space="preserve">ся </w:t>
      </w:r>
      <w:r w:rsidR="00D7476A" w:rsidRPr="006D1566">
        <w:rPr>
          <w:sz w:val="20"/>
          <w:szCs w:val="20"/>
        </w:rPr>
        <w:t xml:space="preserve">квалифицированное большинство от числа голосов указанных лиц или от общего количества голосов Участников Общества либо когда решение указанными лицами или всеми </w:t>
      </w:r>
      <w:r w:rsidR="00D04173" w:rsidRPr="006D1566">
        <w:rPr>
          <w:sz w:val="20"/>
          <w:szCs w:val="20"/>
        </w:rPr>
        <w:t>У</w:t>
      </w:r>
      <w:r w:rsidR="00D7476A" w:rsidRPr="006D1566">
        <w:rPr>
          <w:sz w:val="20"/>
          <w:szCs w:val="20"/>
        </w:rPr>
        <w:t xml:space="preserve">частниками Общества принимается единогласно. Решения Общего Собрания Участников Общества об утверждении в случаях, предусмотренных </w:t>
      </w:r>
      <w:r w:rsidR="00D04173" w:rsidRPr="006D1566">
        <w:rPr>
          <w:sz w:val="20"/>
          <w:szCs w:val="20"/>
        </w:rPr>
        <w:t>Законом</w:t>
      </w:r>
      <w:r w:rsidR="00D7476A" w:rsidRPr="006D1566">
        <w:rPr>
          <w:sz w:val="20"/>
          <w:szCs w:val="20"/>
        </w:rPr>
        <w:t xml:space="preserve"> </w:t>
      </w:r>
      <w:r w:rsidR="00D04173" w:rsidRPr="006D1566">
        <w:rPr>
          <w:sz w:val="20"/>
          <w:szCs w:val="20"/>
        </w:rPr>
        <w:t xml:space="preserve">Республики Беларусь «О хозяйственных обществах» </w:t>
      </w:r>
      <w:r w:rsidR="00D7476A" w:rsidRPr="006D1566">
        <w:rPr>
          <w:sz w:val="20"/>
          <w:szCs w:val="20"/>
        </w:rPr>
        <w:t>локаль</w:t>
      </w:r>
      <w:r w:rsidR="00D04173" w:rsidRPr="006D1566">
        <w:rPr>
          <w:sz w:val="20"/>
          <w:szCs w:val="20"/>
        </w:rPr>
        <w:t>ных нормативных правовых актов О</w:t>
      </w:r>
      <w:r w:rsidR="00D7476A" w:rsidRPr="006D1566">
        <w:rPr>
          <w:sz w:val="20"/>
          <w:szCs w:val="20"/>
        </w:rPr>
        <w:t>бщества</w:t>
      </w:r>
      <w:r w:rsidR="00647236" w:rsidRPr="006D1566">
        <w:rPr>
          <w:sz w:val="20"/>
          <w:szCs w:val="20"/>
        </w:rPr>
        <w:t>,</w:t>
      </w:r>
      <w:r w:rsidR="00D7476A" w:rsidRPr="006D1566">
        <w:rPr>
          <w:sz w:val="20"/>
          <w:szCs w:val="20"/>
        </w:rPr>
        <w:t xml:space="preserve"> принимаются большинством не менее трех четвертей от числа голосов лиц, принявших участие </w:t>
      </w:r>
      <w:r w:rsidR="00D04173" w:rsidRPr="006D1566">
        <w:rPr>
          <w:sz w:val="20"/>
          <w:szCs w:val="20"/>
        </w:rPr>
        <w:t xml:space="preserve">в </w:t>
      </w:r>
      <w:r w:rsidR="00647236" w:rsidRPr="006D1566">
        <w:rPr>
          <w:sz w:val="20"/>
          <w:szCs w:val="20"/>
        </w:rPr>
        <w:t>О</w:t>
      </w:r>
      <w:r w:rsidR="00D04173" w:rsidRPr="006D1566">
        <w:rPr>
          <w:sz w:val="20"/>
          <w:szCs w:val="20"/>
        </w:rPr>
        <w:t xml:space="preserve">бщем </w:t>
      </w:r>
      <w:r w:rsidR="00647236" w:rsidRPr="006D1566">
        <w:rPr>
          <w:sz w:val="20"/>
          <w:szCs w:val="20"/>
        </w:rPr>
        <w:t>С</w:t>
      </w:r>
      <w:r w:rsidR="00D04173" w:rsidRPr="006D1566">
        <w:rPr>
          <w:sz w:val="20"/>
          <w:szCs w:val="20"/>
        </w:rPr>
        <w:t xml:space="preserve">обрании </w:t>
      </w:r>
      <w:r w:rsidR="00647236" w:rsidRPr="006D1566">
        <w:rPr>
          <w:sz w:val="20"/>
          <w:szCs w:val="20"/>
        </w:rPr>
        <w:t>У</w:t>
      </w:r>
      <w:r w:rsidR="00D04173" w:rsidRPr="006D1566">
        <w:rPr>
          <w:sz w:val="20"/>
          <w:szCs w:val="20"/>
        </w:rPr>
        <w:t>частников</w:t>
      </w:r>
      <w:r w:rsidR="00647236" w:rsidRPr="006D1566">
        <w:rPr>
          <w:sz w:val="20"/>
          <w:szCs w:val="20"/>
        </w:rPr>
        <w:t xml:space="preserve"> Общества</w:t>
      </w:r>
      <w:r w:rsidRPr="006D1566">
        <w:rPr>
          <w:sz w:val="20"/>
          <w:szCs w:val="20"/>
        </w:rPr>
        <w:t>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7.5.3. Решения по вопросам изменения Устава Общества, в том числе изменения размера его уставного фонда, принимаются большинством не менее двух третей голосов от общего количества гол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сов Участников, если большее число голосов для принятия таких решений не предусмотрено Законом Республики Беларусь «О хозяйстве</w:t>
      </w:r>
      <w:r w:rsidRPr="006D1566">
        <w:rPr>
          <w:sz w:val="20"/>
          <w:szCs w:val="20"/>
        </w:rPr>
        <w:t>н</w:t>
      </w:r>
      <w:r w:rsidRPr="006D1566">
        <w:rPr>
          <w:sz w:val="20"/>
          <w:szCs w:val="20"/>
        </w:rPr>
        <w:t>ных обществах» и (или) Уставом Общества. В частности, большинством не менее двух третей голосов от общего количества гол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сов Участников принимается решение об увеличении уставного фонда Общества за счет имущества Общества и решение об увеличении уставного фонда Общества за счет внесения дополнительных вкладов всеми Уч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стниками.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7.5.4. Решение о совершении крупной сделки, предметом которой является имущество стоимостью от двадцати до пятидесяти процентов балансовой стоимости активов Общества</w:t>
      </w:r>
      <w:r w:rsidR="00EA38EF" w:rsidRPr="006D1566">
        <w:rPr>
          <w:sz w:val="20"/>
          <w:szCs w:val="20"/>
        </w:rPr>
        <w:t>,</w:t>
      </w:r>
      <w:r w:rsidRPr="006D1566">
        <w:rPr>
          <w:sz w:val="20"/>
          <w:szCs w:val="20"/>
        </w:rPr>
        <w:t xml:space="preserve"> принимается большинством не менее двух третей голосов от общего количества голосов Участников Общества, принявших участие в голосовании. Решение о совершении крупной сделки, предметом которой является имущество стоимостью от пятидесяти процентов балансовой стоимости активов Общества</w:t>
      </w:r>
      <w:r w:rsidR="00EA38EF" w:rsidRPr="006D1566">
        <w:rPr>
          <w:sz w:val="20"/>
          <w:szCs w:val="20"/>
        </w:rPr>
        <w:t>,</w:t>
      </w:r>
      <w:r w:rsidRPr="006D1566">
        <w:rPr>
          <w:sz w:val="20"/>
          <w:szCs w:val="20"/>
        </w:rPr>
        <w:t xml:space="preserve"> принимается большинством не менее трех четвертей голосов от общего количества голосов Участников Общества, принявших участие в голосовании. В решении о совершении крупной сделки Общества должны быть указаны иные лица, являющиеся ее сторонами, предмет сделки, ее суммарная стоимость и иные сущес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венные условия такой сделки.</w:t>
      </w:r>
    </w:p>
    <w:p w:rsidR="00C85932" w:rsidRPr="006D1566" w:rsidRDefault="00C85932" w:rsidP="00647236">
      <w:pPr>
        <w:pStyle w:val="-"/>
        <w:tabs>
          <w:tab w:val="clear" w:pos="300"/>
          <w:tab w:val="left" w:pos="540"/>
        </w:tabs>
        <w:spacing w:before="0" w:after="0" w:line="220" w:lineRule="exact"/>
        <w:ind w:firstLine="284"/>
        <w:rPr>
          <w:rFonts w:ascii="Times New Roman" w:hAnsi="Times New Roman"/>
        </w:rPr>
      </w:pPr>
      <w:r w:rsidRPr="006D1566">
        <w:rPr>
          <w:rFonts w:ascii="Times New Roman" w:hAnsi="Times New Roman"/>
        </w:rPr>
        <w:lastRenderedPageBreak/>
        <w:t>7.5.5. Решение о сделке, в совершении которой имеется заинтересованность афф</w:t>
      </w:r>
      <w:r w:rsidRPr="006D1566">
        <w:rPr>
          <w:rFonts w:ascii="Times New Roman" w:hAnsi="Times New Roman"/>
        </w:rPr>
        <w:t>и</w:t>
      </w:r>
      <w:r w:rsidRPr="006D1566">
        <w:rPr>
          <w:rFonts w:ascii="Times New Roman" w:hAnsi="Times New Roman"/>
        </w:rPr>
        <w:t>лированных лиц Общества, принимается большинством от общего количества голосов Участников Общ</w:t>
      </w:r>
      <w:r w:rsidRPr="006D1566">
        <w:rPr>
          <w:rFonts w:ascii="Times New Roman" w:hAnsi="Times New Roman"/>
        </w:rPr>
        <w:t>е</w:t>
      </w:r>
      <w:r w:rsidRPr="006D1566">
        <w:rPr>
          <w:rFonts w:ascii="Times New Roman" w:hAnsi="Times New Roman"/>
        </w:rPr>
        <w:t>ства, не заинтересованных в совершении этой сделки.</w:t>
      </w:r>
    </w:p>
    <w:p w:rsidR="00C85932" w:rsidRPr="006D1566" w:rsidRDefault="00C85932" w:rsidP="00647236">
      <w:pPr>
        <w:pStyle w:val="-"/>
        <w:tabs>
          <w:tab w:val="clear" w:pos="300"/>
          <w:tab w:val="left" w:pos="540"/>
        </w:tabs>
        <w:spacing w:before="0" w:after="0" w:line="220" w:lineRule="exact"/>
        <w:ind w:firstLine="284"/>
        <w:rPr>
          <w:rFonts w:ascii="Times New Roman" w:hAnsi="Times New Roman"/>
        </w:rPr>
      </w:pPr>
      <w:r w:rsidRPr="006D1566">
        <w:rPr>
          <w:rFonts w:ascii="Times New Roman" w:hAnsi="Times New Roman"/>
        </w:rPr>
        <w:t>7.5.6. Единогласие Общего Собрания Участников Общества необходимо для принятия решений по следующим вопросам: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ограничение максимального размера доли Участника Общества либо возможности изменения соотношения долей Участн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ков Общества, в том числе изменение или отмена решения Общего Собрания Участников об установлении таких ограничений;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изменение порядка осуществления Участниками Общества преимущественного права покупки доли (части доли) Участника в уставном фонде пропорционально размерам их долей в уставном фонде Общес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внесение, изменение или исключение из Устава Общества порядка осуществления Участн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ками Общества преимущественного права покупки доли (части доли) Участника в уставном фонде непропорционально ра</w:t>
      </w:r>
      <w:r w:rsidRPr="006D1566">
        <w:rPr>
          <w:sz w:val="20"/>
          <w:szCs w:val="20"/>
        </w:rPr>
        <w:t>з</w:t>
      </w:r>
      <w:r w:rsidRPr="006D1566">
        <w:rPr>
          <w:sz w:val="20"/>
          <w:szCs w:val="20"/>
        </w:rPr>
        <w:t>мерам их долей в у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тавном фонде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установление (изменение) срока, в течение которого Участники Общества могут воспользоваться преимущественным правом приобретения доли (части доли) Участника в уставном фонде Общес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переход к Обществу части доли Участника в уставном фонде, пропорциональной невнесенной этим Участн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ком в срок части вклада (при принятии решения голоса такого Участника, внесшего только часть вклада, не уч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тываются);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продажа приобретенной Обществом доли в уставном фонде Участникам Общества, в результате которой изменяются размеры долей в уставном фонде Общества остальных его Участников, продажа этой доли третьим лицам, а также внесение связанных с продажей этой доли изменений в Устав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изменение порядка и срока пользования Обществом имуществом в случае выхода (исключения) Участника, вне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шего в уставный фонд Общества право пользования этим имуществом в течение определенного срока (при принятии решения голоса, принадлежащие выходящему (исключаемому) Уч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стнику не учитываются);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выплата кредиторам действительной стоимости доли (части доли) Участника Общества, на долю (часть доли) кот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рого обращается взыскание по долгам этого Участника (при принятии решения голоса Участника, на долю (часть доли) которого обращается взыскание, не учит</w:t>
      </w:r>
      <w:r w:rsidRPr="006D1566">
        <w:rPr>
          <w:sz w:val="20"/>
          <w:szCs w:val="20"/>
        </w:rPr>
        <w:t>ы</w:t>
      </w:r>
      <w:r w:rsidRPr="006D1566">
        <w:rPr>
          <w:sz w:val="20"/>
          <w:szCs w:val="20"/>
        </w:rPr>
        <w:t>ваются);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иные вопросы согласно законодательству и Уставу Общества.</w:t>
      </w:r>
    </w:p>
    <w:p w:rsidR="00C85932" w:rsidRPr="006D1566" w:rsidRDefault="00C85932" w:rsidP="00647236">
      <w:pPr>
        <w:pStyle w:val="-"/>
        <w:tabs>
          <w:tab w:val="clear" w:pos="300"/>
          <w:tab w:val="left" w:pos="540"/>
        </w:tabs>
        <w:spacing w:before="0" w:after="0" w:line="220" w:lineRule="exact"/>
        <w:ind w:firstLine="284"/>
        <w:rPr>
          <w:rFonts w:ascii="Times New Roman" w:hAnsi="Times New Roman"/>
        </w:rPr>
      </w:pPr>
      <w:r w:rsidRPr="006D1566">
        <w:rPr>
          <w:rFonts w:ascii="Times New Roman" w:hAnsi="Times New Roman"/>
        </w:rPr>
        <w:t>7.5.7. Единогласие всех Участников Общества необходимо для принятия решений по следующим вопросам: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изменение Устава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реорганизация и ликвидация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установление (изменение) порядка определения числа голосов Участников Общества не пропорционально их доле в у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тавном фонде;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внесение изменений в Устав Общества, касающихся порядка распределения прибыли между Учас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никами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увеличение уставного фонда Общества за счет внесения дополнительных вкладов одним или несколькими Участн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ками Общества или третьими лицами.</w:t>
      </w:r>
    </w:p>
    <w:p w:rsidR="00C85932" w:rsidRPr="006D1566" w:rsidRDefault="00C85932" w:rsidP="00647236">
      <w:pPr>
        <w:pStyle w:val="-"/>
        <w:tabs>
          <w:tab w:val="clear" w:pos="300"/>
          <w:tab w:val="left" w:pos="540"/>
        </w:tabs>
        <w:spacing w:before="0" w:after="0" w:line="220" w:lineRule="exact"/>
        <w:ind w:firstLine="284"/>
        <w:rPr>
          <w:rFonts w:ascii="Times New Roman" w:hAnsi="Times New Roman"/>
        </w:rPr>
      </w:pPr>
      <w:r w:rsidRPr="006D1566">
        <w:rPr>
          <w:rFonts w:ascii="Times New Roman" w:hAnsi="Times New Roman"/>
        </w:rPr>
        <w:t>7.5.8. Общее Собрание Участников Общества может проводиться в очной, заочной или смешанной формах.</w:t>
      </w:r>
    </w:p>
    <w:p w:rsidR="00C85932" w:rsidRPr="006D1566" w:rsidRDefault="00C85932" w:rsidP="00647236">
      <w:pPr>
        <w:pStyle w:val="-"/>
        <w:tabs>
          <w:tab w:val="clear" w:pos="300"/>
          <w:tab w:val="left" w:pos="540"/>
        </w:tabs>
        <w:spacing w:before="0" w:after="0" w:line="220" w:lineRule="exact"/>
        <w:ind w:firstLine="284"/>
        <w:rPr>
          <w:rFonts w:ascii="Times New Roman" w:hAnsi="Times New Roman"/>
        </w:rPr>
      </w:pPr>
      <w:r w:rsidRPr="006D1566">
        <w:rPr>
          <w:rFonts w:ascii="Times New Roman" w:hAnsi="Times New Roman"/>
        </w:rPr>
        <w:t>7.5.9. Общее Собрание Участников, проводимое в очной либо смешанной форме, ведет его Председатель, избираемый на срок и в порядке, определенные этим собранием. Председательствовать на Общем Собрании Участников может Директор</w:t>
      </w:r>
      <w:r w:rsidR="00BA0143" w:rsidRPr="006D1566">
        <w:rPr>
          <w:rFonts w:ascii="Times New Roman" w:hAnsi="Times New Roman"/>
        </w:rPr>
        <w:t>.</w:t>
      </w:r>
      <w:r w:rsidRPr="006D1566">
        <w:rPr>
          <w:rFonts w:ascii="Times New Roman" w:hAnsi="Times New Roman"/>
        </w:rPr>
        <w:t xml:space="preserve"> Ведение протокола Общего Собрания Участников осуществляет секретарь Общего Собрания, избираемый большинством голосов лиц, участвующих в Общем Собрании Участников.</w:t>
      </w:r>
    </w:p>
    <w:p w:rsidR="00C85932" w:rsidRPr="006D1566" w:rsidRDefault="00C85932" w:rsidP="00647236">
      <w:pPr>
        <w:pStyle w:val="-"/>
        <w:tabs>
          <w:tab w:val="clear" w:pos="300"/>
          <w:tab w:val="left" w:pos="540"/>
        </w:tabs>
        <w:spacing w:before="0" w:after="0" w:line="220" w:lineRule="exact"/>
        <w:ind w:firstLine="284"/>
        <w:rPr>
          <w:rFonts w:ascii="Times New Roman" w:hAnsi="Times New Roman"/>
        </w:rPr>
      </w:pPr>
      <w:r w:rsidRPr="006D1566">
        <w:rPr>
          <w:rFonts w:ascii="Times New Roman" w:hAnsi="Times New Roman"/>
        </w:rPr>
        <w:t>7.5.10. Решения Общего Собрания Участников Общества могут приниматься открытым голосованием либо голосов</w:t>
      </w:r>
      <w:r w:rsidRPr="006D1566">
        <w:rPr>
          <w:rFonts w:ascii="Times New Roman" w:hAnsi="Times New Roman"/>
        </w:rPr>
        <w:t>а</w:t>
      </w:r>
      <w:r w:rsidRPr="006D1566">
        <w:rPr>
          <w:rFonts w:ascii="Times New Roman" w:hAnsi="Times New Roman"/>
        </w:rPr>
        <w:t>нием бюллетенями.</w:t>
      </w:r>
    </w:p>
    <w:p w:rsidR="00C85932" w:rsidRPr="006D1566" w:rsidRDefault="00C85932" w:rsidP="00647236">
      <w:pPr>
        <w:pStyle w:val="-"/>
        <w:tabs>
          <w:tab w:val="clear" w:pos="300"/>
          <w:tab w:val="left" w:pos="540"/>
        </w:tabs>
        <w:spacing w:before="0" w:after="0" w:line="220" w:lineRule="exact"/>
        <w:ind w:firstLine="284"/>
        <w:rPr>
          <w:rFonts w:ascii="Times New Roman" w:hAnsi="Times New Roman"/>
        </w:rPr>
      </w:pPr>
      <w:r w:rsidRPr="006D1566">
        <w:rPr>
          <w:rFonts w:ascii="Times New Roman" w:hAnsi="Times New Roman"/>
        </w:rPr>
        <w:t xml:space="preserve">7.5.11. Решения Общего Собрания Участников, за исключением вопросов избрания Ревизора, утверждения </w:t>
      </w:r>
      <w:r w:rsidR="00683C91" w:rsidRPr="006D1566">
        <w:rPr>
          <w:rFonts w:ascii="Times New Roman" w:hAnsi="Times New Roman"/>
        </w:rPr>
        <w:t>годовых отчетов, годовой бухгалтерской (финансовой) отчетности</w:t>
      </w:r>
      <w:r w:rsidR="00A50898" w:rsidRPr="006D1566">
        <w:rPr>
          <w:rFonts w:ascii="Times New Roman" w:hAnsi="Times New Roman"/>
        </w:rPr>
        <w:t xml:space="preserve"> </w:t>
      </w:r>
      <w:r w:rsidRPr="006D1566">
        <w:rPr>
          <w:rFonts w:ascii="Times New Roman" w:hAnsi="Times New Roman"/>
        </w:rPr>
        <w:t xml:space="preserve">Общества </w:t>
      </w:r>
      <w:r w:rsidR="00A50898" w:rsidRPr="006D1566">
        <w:rPr>
          <w:rFonts w:ascii="Times New Roman" w:hAnsi="Times New Roman"/>
        </w:rPr>
        <w:t>(данных книги учета доходов и расходов) и распределения его прибыли и убытков</w:t>
      </w:r>
      <w:r w:rsidR="00EA38EF" w:rsidRPr="006D1566">
        <w:rPr>
          <w:rFonts w:ascii="Times New Roman" w:hAnsi="Times New Roman"/>
        </w:rPr>
        <w:t>,</w:t>
      </w:r>
      <w:r w:rsidR="00A50898" w:rsidRPr="006D1566">
        <w:rPr>
          <w:rFonts w:ascii="Times New Roman" w:hAnsi="Times New Roman"/>
        </w:rPr>
        <w:t xml:space="preserve"> </w:t>
      </w:r>
      <w:r w:rsidRPr="006D1566">
        <w:rPr>
          <w:rFonts w:ascii="Times New Roman" w:hAnsi="Times New Roman"/>
        </w:rPr>
        <w:t>могут быть приняты путем проведения заочного голосования без непосредс</w:t>
      </w:r>
      <w:r w:rsidRPr="006D1566">
        <w:rPr>
          <w:rFonts w:ascii="Times New Roman" w:hAnsi="Times New Roman"/>
        </w:rPr>
        <w:t>т</w:t>
      </w:r>
      <w:r w:rsidRPr="006D1566">
        <w:rPr>
          <w:rFonts w:ascii="Times New Roman" w:hAnsi="Times New Roman"/>
        </w:rPr>
        <w:t>венного присутствия лиц, имеющих право на участие в Общем Собрании, в порядке, установленном локальным норм</w:t>
      </w:r>
      <w:r w:rsidRPr="006D1566">
        <w:rPr>
          <w:rFonts w:ascii="Times New Roman" w:hAnsi="Times New Roman"/>
        </w:rPr>
        <w:t>а</w:t>
      </w:r>
      <w:r w:rsidRPr="006D1566">
        <w:rPr>
          <w:rFonts w:ascii="Times New Roman" w:hAnsi="Times New Roman"/>
        </w:rPr>
        <w:t>тивным актом Общества, утвержденным Общим Собранием Участников.</w:t>
      </w:r>
    </w:p>
    <w:p w:rsidR="00C85932" w:rsidRPr="006D1566" w:rsidRDefault="00C85932" w:rsidP="00647236">
      <w:pPr>
        <w:pStyle w:val="-"/>
        <w:tabs>
          <w:tab w:val="clear" w:pos="300"/>
          <w:tab w:val="left" w:pos="540"/>
        </w:tabs>
        <w:spacing w:before="0" w:after="0" w:line="220" w:lineRule="exact"/>
        <w:ind w:firstLine="284"/>
        <w:rPr>
          <w:rFonts w:ascii="Times New Roman" w:hAnsi="Times New Roman"/>
        </w:rPr>
      </w:pPr>
      <w:r w:rsidRPr="006D1566">
        <w:rPr>
          <w:rFonts w:ascii="Times New Roman" w:hAnsi="Times New Roman"/>
        </w:rPr>
        <w:t>7.5.12. Протокол Общего Собрания Участников составляется не позднее пяти дней после закрытия собрания и подписывается</w:t>
      </w:r>
      <w:r w:rsidR="00A50898" w:rsidRPr="006D1566">
        <w:rPr>
          <w:rFonts w:ascii="Times New Roman" w:hAnsi="Times New Roman"/>
        </w:rPr>
        <w:t xml:space="preserve"> (с визированием каждой страницы, включая решения, прилагаемые к протоколу)</w:t>
      </w:r>
      <w:r w:rsidRPr="006D1566">
        <w:rPr>
          <w:rFonts w:ascii="Times New Roman" w:hAnsi="Times New Roman"/>
        </w:rPr>
        <w:t xml:space="preserve"> </w:t>
      </w:r>
      <w:r w:rsidR="00885804" w:rsidRPr="006D1566">
        <w:rPr>
          <w:rFonts w:ascii="Times New Roman" w:hAnsi="Times New Roman"/>
        </w:rPr>
        <w:t>лицами, принявшими участие в этом</w:t>
      </w:r>
      <w:r w:rsidRPr="006D1566">
        <w:rPr>
          <w:rFonts w:ascii="Times New Roman" w:hAnsi="Times New Roman"/>
        </w:rPr>
        <w:t xml:space="preserve"> Обще</w:t>
      </w:r>
      <w:r w:rsidR="00885804" w:rsidRPr="006D1566">
        <w:rPr>
          <w:rFonts w:ascii="Times New Roman" w:hAnsi="Times New Roman"/>
        </w:rPr>
        <w:t>м</w:t>
      </w:r>
      <w:r w:rsidRPr="006D1566">
        <w:rPr>
          <w:rFonts w:ascii="Times New Roman" w:hAnsi="Times New Roman"/>
        </w:rPr>
        <w:t xml:space="preserve"> Собрани</w:t>
      </w:r>
      <w:r w:rsidR="00885804" w:rsidRPr="006D1566">
        <w:rPr>
          <w:rFonts w:ascii="Times New Roman" w:hAnsi="Times New Roman"/>
        </w:rPr>
        <w:t>и</w:t>
      </w:r>
      <w:r w:rsidRPr="006D1566">
        <w:rPr>
          <w:rFonts w:ascii="Times New Roman" w:hAnsi="Times New Roman"/>
        </w:rPr>
        <w:t>. Решения, принятые Общим Собранием Участников, оглашаются на этом собрании либо доводятся до свед</w:t>
      </w:r>
      <w:r w:rsidRPr="006D1566">
        <w:rPr>
          <w:rFonts w:ascii="Times New Roman" w:hAnsi="Times New Roman"/>
        </w:rPr>
        <w:t>е</w:t>
      </w:r>
      <w:r w:rsidRPr="006D1566">
        <w:rPr>
          <w:rFonts w:ascii="Times New Roman" w:hAnsi="Times New Roman"/>
        </w:rPr>
        <w:t>ния его Участников не позднее десяти дней после даты подписания протокола этого собрания путем почтового н</w:t>
      </w:r>
      <w:r w:rsidRPr="006D1566">
        <w:rPr>
          <w:rFonts w:ascii="Times New Roman" w:hAnsi="Times New Roman"/>
        </w:rPr>
        <w:t>а</w:t>
      </w:r>
      <w:r w:rsidRPr="006D1566">
        <w:rPr>
          <w:rFonts w:ascii="Times New Roman" w:hAnsi="Times New Roman"/>
        </w:rPr>
        <w:t>правления надлежащим образом удостоверенной копии протокола с уведомлением о вручении либо вручением такой копии протокола лично Уч</w:t>
      </w:r>
      <w:r w:rsidRPr="006D1566">
        <w:rPr>
          <w:rFonts w:ascii="Times New Roman" w:hAnsi="Times New Roman"/>
        </w:rPr>
        <w:t>а</w:t>
      </w:r>
      <w:r w:rsidRPr="006D1566">
        <w:rPr>
          <w:rFonts w:ascii="Times New Roman" w:hAnsi="Times New Roman"/>
        </w:rPr>
        <w:t>стнику (его уполномоченному представителю).</w:t>
      </w:r>
    </w:p>
    <w:p w:rsidR="00C85932" w:rsidRPr="006D1566" w:rsidRDefault="00C85932" w:rsidP="00647236">
      <w:pPr>
        <w:pStyle w:val="-"/>
        <w:tabs>
          <w:tab w:val="clear" w:pos="300"/>
          <w:tab w:val="left" w:pos="540"/>
        </w:tabs>
        <w:spacing w:before="0" w:after="0" w:line="220" w:lineRule="exact"/>
        <w:ind w:firstLine="284"/>
        <w:rPr>
          <w:rFonts w:ascii="Times New Roman" w:hAnsi="Times New Roman"/>
        </w:rPr>
      </w:pPr>
      <w:r w:rsidRPr="006D1566">
        <w:rPr>
          <w:rFonts w:ascii="Times New Roman" w:hAnsi="Times New Roman"/>
        </w:rPr>
        <w:t>7.5.13. Иные вопросы деятельности Общего Собрания Участников решаются в соответствии с законодательством.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/>
          <w:bCs/>
          <w:sz w:val="20"/>
          <w:szCs w:val="20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/>
          <w:bCs/>
          <w:sz w:val="20"/>
          <w:szCs w:val="20"/>
        </w:rPr>
      </w:pPr>
      <w:r w:rsidRPr="006D1566">
        <w:rPr>
          <w:b/>
          <w:bCs/>
          <w:sz w:val="20"/>
          <w:szCs w:val="20"/>
        </w:rPr>
        <w:t>7.6. Исполнительный орган Общества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7.6.1. Единоличным исполнительным органом Общества является Директор</w:t>
      </w:r>
      <w:r w:rsidR="00BA0143" w:rsidRPr="006D1566">
        <w:rPr>
          <w:sz w:val="20"/>
          <w:szCs w:val="20"/>
        </w:rPr>
        <w:t>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7.6.2. Директор избирается Общим Собранием Учас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ников Общества. Директор Общества может быть избран и не из числа его Участников. Договор (контракт) с Директором от имени Общества з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ключается и подписывается Председателем Общего Собрания Участников Общества, на котором был избран Директор</w:t>
      </w:r>
      <w:r w:rsidR="00BA0143" w:rsidRPr="006D1566">
        <w:rPr>
          <w:sz w:val="20"/>
          <w:szCs w:val="20"/>
        </w:rPr>
        <w:t>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7.6.3. Если экономическая несостоятельность (банкротство) Общества вызвана Директором Общества, на него при недостаточности имущества Общества возлагается субсидиарная ответственность по его обязател</w:t>
      </w:r>
      <w:r w:rsidRPr="006D1566">
        <w:rPr>
          <w:sz w:val="20"/>
          <w:szCs w:val="20"/>
        </w:rPr>
        <w:t>ь</w:t>
      </w:r>
      <w:r w:rsidRPr="006D1566">
        <w:rPr>
          <w:sz w:val="20"/>
          <w:szCs w:val="20"/>
        </w:rPr>
        <w:t>ствам в соответствии с законодательными актам</w:t>
      </w:r>
      <w:r w:rsidR="002C37B4">
        <w:rPr>
          <w:sz w:val="20"/>
          <w:szCs w:val="20"/>
        </w:rPr>
        <w:t>и.</w:t>
      </w:r>
    </w:p>
    <w:p w:rsidR="00C85932" w:rsidRPr="006D1566" w:rsidRDefault="00C85932" w:rsidP="00647236">
      <w:pPr>
        <w:pStyle w:val="a5"/>
        <w:spacing w:line="220" w:lineRule="exact"/>
        <w:ind w:left="0" w:firstLine="284"/>
        <w:rPr>
          <w:rFonts w:ascii="Times New Roman" w:hAnsi="Times New Roman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/>
          <w:bCs/>
          <w:sz w:val="20"/>
          <w:szCs w:val="20"/>
        </w:rPr>
      </w:pPr>
      <w:r w:rsidRPr="006D1566">
        <w:rPr>
          <w:b/>
          <w:bCs/>
          <w:sz w:val="20"/>
          <w:szCs w:val="20"/>
        </w:rPr>
        <w:t>7.7. Компетенция Директора</w:t>
      </w:r>
      <w:r w:rsidR="00BA0143" w:rsidRPr="006D1566">
        <w:rPr>
          <w:b/>
          <w:bCs/>
          <w:sz w:val="20"/>
          <w:szCs w:val="20"/>
        </w:rPr>
        <w:t>.</w:t>
      </w:r>
      <w:r w:rsidRPr="006D1566">
        <w:rPr>
          <w:b/>
          <w:bCs/>
          <w:sz w:val="20"/>
          <w:szCs w:val="20"/>
        </w:rPr>
        <w:t xml:space="preserve"> Порядок принятия решений Директором 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7.7.1. К компетенции Директора относится решение всех вопросов, не составляющих исключительную компете</w:t>
      </w:r>
      <w:r w:rsidRPr="006D1566">
        <w:rPr>
          <w:sz w:val="20"/>
          <w:szCs w:val="20"/>
        </w:rPr>
        <w:t>н</w:t>
      </w:r>
      <w:r w:rsidRPr="006D1566">
        <w:rPr>
          <w:sz w:val="20"/>
          <w:szCs w:val="20"/>
        </w:rPr>
        <w:t>цию Общего Собрания Участников Общества.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lastRenderedPageBreak/>
        <w:t>7.7.2. К компетенции Директора относится осуществление текущего руководства деятельн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стью Общества.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7.7.3. Директор в пределах своей компетенции без доверенности действует от имени Общества, в том числе пре</w:t>
      </w:r>
      <w:r w:rsidRPr="006D1566">
        <w:rPr>
          <w:sz w:val="20"/>
          <w:szCs w:val="20"/>
        </w:rPr>
        <w:t>д</w:t>
      </w:r>
      <w:r w:rsidRPr="006D1566">
        <w:rPr>
          <w:sz w:val="20"/>
          <w:szCs w:val="20"/>
        </w:rPr>
        <w:t>ставляет его интересы и совершает сделки от его имени.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7.7.4. Директор подотчетен Общему Собранию Участников и организует выполнение его реш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ний.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7.7.5. </w:t>
      </w:r>
      <w:r w:rsidR="003F773D" w:rsidRPr="006D1566">
        <w:rPr>
          <w:sz w:val="20"/>
          <w:szCs w:val="20"/>
        </w:rPr>
        <w:t>Полномочия Директора могут быть прекращены досрочно по решению Общего Собрания Участников, в том числе в связи с грубым нарушением трудовых обязанностей</w:t>
      </w:r>
      <w:r w:rsidRPr="006D1566">
        <w:rPr>
          <w:sz w:val="20"/>
          <w:szCs w:val="20"/>
        </w:rPr>
        <w:t>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7.7.6. Полномочия Директора по решению Общего Собрания Участников могут быть переданы по догов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ру другой коммерческой организации (управляющей организации) или индивидуальному предпринимателю (управляющ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му).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7.7.7. Директор издает приказы и дает указания. Решения Директора обязательны для всех работн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ков Общества.</w:t>
      </w:r>
    </w:p>
    <w:p w:rsidR="00C814CD" w:rsidRPr="006D1566" w:rsidRDefault="006C04CD" w:rsidP="00647236">
      <w:pPr>
        <w:pStyle w:val="ConsPlusNormal"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7.7.8. </w:t>
      </w:r>
      <w:r w:rsidR="00C814CD" w:rsidRPr="006D1566">
        <w:rPr>
          <w:sz w:val="20"/>
          <w:szCs w:val="20"/>
        </w:rPr>
        <w:t>Директор вправе принимать и утверждать решения о выпуске Обществом эмиссионных ценных бумаг.</w:t>
      </w:r>
    </w:p>
    <w:p w:rsidR="00C85932" w:rsidRPr="006D1566" w:rsidRDefault="00C85932" w:rsidP="00647236">
      <w:pPr>
        <w:pStyle w:val="a5"/>
        <w:spacing w:line="220" w:lineRule="exact"/>
        <w:ind w:left="0" w:firstLine="284"/>
        <w:rPr>
          <w:rFonts w:ascii="Times New Roman" w:hAnsi="Times New Roman"/>
        </w:rPr>
      </w:pPr>
    </w:p>
    <w:p w:rsidR="00C85932" w:rsidRPr="006D1566" w:rsidRDefault="00C85932" w:rsidP="00647236">
      <w:pPr>
        <w:pStyle w:val="7"/>
        <w:spacing w:line="220" w:lineRule="exact"/>
        <w:rPr>
          <w:sz w:val="20"/>
        </w:rPr>
      </w:pPr>
      <w:r w:rsidRPr="006D1566">
        <w:rPr>
          <w:sz w:val="20"/>
        </w:rPr>
        <w:t>Статья 8. КОНТРОЛЬ ФИНАНСОВОЙ И ХОЗЯЙСТВЕННОЙ ДЕЯТЕЛЬНОСТИ ОБЩЕСТВА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/>
          <w:bCs/>
          <w:sz w:val="20"/>
          <w:szCs w:val="20"/>
        </w:rPr>
      </w:pPr>
      <w:r w:rsidRPr="006D1566">
        <w:rPr>
          <w:b/>
          <w:bCs/>
          <w:sz w:val="20"/>
          <w:szCs w:val="20"/>
        </w:rPr>
        <w:t>8.1. Ревизор Общества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8.1.1. Для осуществления внутреннего контроля финансовой и хозяйственной деятельности Общее Собрание Учас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ников избирает Ревизора.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8.1.2. К компетенции Ревизора Общества относится проведение ревизий по всем или нескольким направлениям его деятельности либо проверок по одному или н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скольким взаимосвязанным направлениям или за определенный период этой деятельности, осущ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ствляемой Обществом, его филиалами и представительствами.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8.1.3. Ревизором Общества не может быть избран Директор Общес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ва. Лица, деятельность которых проверяется, не вправе участвовать в проведении ревизий или проверок по соответствующим в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просам.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8.1.4. Полномочия Ревизора могут быть прекращены до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рочно по решению Общего Собрания Участников Общества.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8.1.5. Ревизору Общества в период исполнения ими своих обязанностей по реш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нию Общего Собрания Участников Общества и в установленных им размерах м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гут выплачиваться вознаграждения и (или) компенсироваться расходы, связанные с исполнен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ем ими этих обязанностей.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8.1.6. Обязанностями Ревизора Общества является пров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дение: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ежегодной ревизии – по результатам финансовой и хозяйственной деятельности за отчетный год в срок не позднее двух месяцев после окончания финансового года;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ревизии или проверки - по решению органов управления Общества в уст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новленные ими сроки;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ревизии или проверки - по требованию Участников Общества в случаях, предусмотренных законодательством, в срок не позднее двух месяцев с момента заявления требования Участниками о проведении ревизии или проверки.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8.1.7. Ревизор Общества вправе в любое время по собственной инициативе провести рев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зию или проверку. Продолжительность ревизии или проверки не должна пр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 xml:space="preserve">вышать </w:t>
      </w:r>
      <w:r w:rsidR="00B853B1" w:rsidRPr="006D1566">
        <w:rPr>
          <w:sz w:val="20"/>
          <w:szCs w:val="20"/>
        </w:rPr>
        <w:t>30 (</w:t>
      </w:r>
      <w:r w:rsidRPr="006D1566">
        <w:rPr>
          <w:sz w:val="20"/>
          <w:szCs w:val="20"/>
        </w:rPr>
        <w:t>тридцати</w:t>
      </w:r>
      <w:r w:rsidR="00B853B1" w:rsidRPr="006D1566">
        <w:rPr>
          <w:sz w:val="20"/>
          <w:szCs w:val="20"/>
        </w:rPr>
        <w:t>)</w:t>
      </w:r>
      <w:r w:rsidRPr="006D1566">
        <w:rPr>
          <w:sz w:val="20"/>
          <w:szCs w:val="20"/>
        </w:rPr>
        <w:t xml:space="preserve"> дней.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8.1.8. Компетенция Ревизора Общества по вопросам, не предусмотренным законодательством и Уставом Общества, определяется локальным нормативным актом Общества, утвержденным Общим Собранием Уч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стников.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8.1.9. Ревизор по результатам проведенной ревизии или прове</w:t>
      </w:r>
      <w:r w:rsidRPr="006D1566">
        <w:rPr>
          <w:sz w:val="20"/>
          <w:szCs w:val="20"/>
        </w:rPr>
        <w:t>р</w:t>
      </w:r>
      <w:r w:rsidRPr="006D1566">
        <w:rPr>
          <w:sz w:val="20"/>
          <w:szCs w:val="20"/>
        </w:rPr>
        <w:t>ки составляет заключение. Заключение Ревизора Общества по результатам проведения ежегодной ревизии вносится на рассмотрение Общего Собрания Участн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ков при утверждении годового отчета,</w:t>
      </w:r>
      <w:r w:rsidR="005C0FB8" w:rsidRPr="006D1566">
        <w:rPr>
          <w:sz w:val="20"/>
          <w:szCs w:val="20"/>
        </w:rPr>
        <w:t xml:space="preserve">  годовой бухгалтерской (финансовой) отчетности (данных книги учета доходов и расходов) и распределения прибыли и убытков</w:t>
      </w:r>
      <w:r w:rsidRPr="006D1566">
        <w:rPr>
          <w:sz w:val="20"/>
          <w:szCs w:val="20"/>
        </w:rPr>
        <w:t xml:space="preserve"> Общества.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b/>
          <w:sz w:val="20"/>
          <w:szCs w:val="20"/>
        </w:rPr>
        <w:t xml:space="preserve">8.2. Аудит </w:t>
      </w:r>
      <w:r w:rsidR="00880E59" w:rsidRPr="006D1566">
        <w:rPr>
          <w:b/>
          <w:sz w:val="20"/>
          <w:szCs w:val="20"/>
        </w:rPr>
        <w:t xml:space="preserve">и постоянный внутренний контроль </w:t>
      </w:r>
      <w:r w:rsidRPr="006D1566">
        <w:rPr>
          <w:b/>
          <w:sz w:val="20"/>
          <w:szCs w:val="20"/>
        </w:rPr>
        <w:t>в Обществе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8.2.1. Для проведения </w:t>
      </w:r>
      <w:r w:rsidR="00880E59" w:rsidRPr="006D1566">
        <w:rPr>
          <w:sz w:val="20"/>
          <w:szCs w:val="20"/>
        </w:rPr>
        <w:t xml:space="preserve">аудита </w:t>
      </w:r>
      <w:r w:rsidRPr="006D1566">
        <w:rPr>
          <w:sz w:val="20"/>
          <w:szCs w:val="20"/>
        </w:rPr>
        <w:t>бухгалтерской (финансовой) отчетности</w:t>
      </w:r>
      <w:r w:rsidR="00880E59" w:rsidRPr="006D1566">
        <w:rPr>
          <w:sz w:val="20"/>
          <w:szCs w:val="20"/>
        </w:rPr>
        <w:t xml:space="preserve">, оказания иных аудиторских услуг </w:t>
      </w:r>
      <w:r w:rsidRPr="006D1566">
        <w:rPr>
          <w:sz w:val="20"/>
          <w:szCs w:val="20"/>
        </w:rPr>
        <w:t xml:space="preserve"> </w:t>
      </w:r>
      <w:r w:rsidR="00880E59" w:rsidRPr="006D1566">
        <w:rPr>
          <w:sz w:val="20"/>
          <w:szCs w:val="20"/>
        </w:rPr>
        <w:t>Общество вправе, а в случаях и порядке, установленных законодательными актами Республики Беларусь, обязано привлечь аудиторскую организацию (аудитора – индивидуального предпринимателя</w:t>
      </w:r>
      <w:r w:rsidRPr="006D1566">
        <w:rPr>
          <w:sz w:val="20"/>
          <w:szCs w:val="20"/>
        </w:rPr>
        <w:t>), не связанную имущественными интересами с Обществом или его Участн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ками (внешний аудит).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 xml:space="preserve">8.2.2. По требованию любого из Участников Общества в соответствии с </w:t>
      </w:r>
      <w:r w:rsidR="00880E59" w:rsidRPr="006D1566">
        <w:rPr>
          <w:sz w:val="20"/>
          <w:szCs w:val="20"/>
        </w:rPr>
        <w:t xml:space="preserve">может быть проведен аудит бухгалтерской (финансовой) отчетности (данных книги учета доходов и расходов) </w:t>
      </w:r>
      <w:r w:rsidRPr="006D1566">
        <w:rPr>
          <w:sz w:val="20"/>
          <w:szCs w:val="20"/>
        </w:rPr>
        <w:t>Общества. В случае проведения тако</w:t>
      </w:r>
      <w:r w:rsidR="00880E59" w:rsidRPr="006D1566">
        <w:rPr>
          <w:sz w:val="20"/>
          <w:szCs w:val="20"/>
        </w:rPr>
        <w:t>го аудита</w:t>
      </w:r>
      <w:r w:rsidRPr="006D1566">
        <w:rPr>
          <w:sz w:val="20"/>
          <w:szCs w:val="20"/>
        </w:rPr>
        <w:t xml:space="preserve"> оплата </w:t>
      </w:r>
      <w:r w:rsidR="00880E59" w:rsidRPr="006D1566">
        <w:rPr>
          <w:sz w:val="20"/>
          <w:szCs w:val="20"/>
        </w:rPr>
        <w:t xml:space="preserve">аудиторских </w:t>
      </w:r>
      <w:r w:rsidRPr="006D1566">
        <w:rPr>
          <w:sz w:val="20"/>
          <w:szCs w:val="20"/>
        </w:rPr>
        <w:t xml:space="preserve">услуг осуществляется за счет Участника Общества, по требованию которого он проводится. Расходы Участника на оплату </w:t>
      </w:r>
      <w:r w:rsidR="00880E59" w:rsidRPr="006D1566">
        <w:rPr>
          <w:sz w:val="20"/>
          <w:szCs w:val="20"/>
        </w:rPr>
        <w:t>такого</w:t>
      </w:r>
      <w:r w:rsidRPr="006D1566">
        <w:rPr>
          <w:sz w:val="20"/>
          <w:szCs w:val="20"/>
        </w:rPr>
        <w:t xml:space="preserve"> аудит</w:t>
      </w:r>
      <w:r w:rsidR="00880E59"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 xml:space="preserve"> могут быть возмещены ему по решению Общего Собр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 xml:space="preserve">ния Участников </w:t>
      </w:r>
      <w:r w:rsidR="00880E59" w:rsidRPr="006D1566">
        <w:rPr>
          <w:sz w:val="20"/>
          <w:szCs w:val="20"/>
        </w:rPr>
        <w:t xml:space="preserve">Общества </w:t>
      </w:r>
      <w:r w:rsidRPr="006D1566">
        <w:rPr>
          <w:sz w:val="20"/>
          <w:szCs w:val="20"/>
        </w:rPr>
        <w:t>за счет средств Общества.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pStyle w:val="ConsPlusTitle"/>
        <w:widowControl/>
        <w:spacing w:line="220" w:lineRule="exact"/>
        <w:ind w:firstLine="284"/>
        <w:jc w:val="both"/>
        <w:rPr>
          <w:rFonts w:ascii="Times New Roman" w:hAnsi="Times New Roman" w:cs="Times New Roman"/>
        </w:rPr>
      </w:pPr>
      <w:r w:rsidRPr="006D1566">
        <w:rPr>
          <w:rFonts w:ascii="Times New Roman" w:hAnsi="Times New Roman" w:cs="Times New Roman"/>
        </w:rPr>
        <w:t>Статья 9. АФФИЛИРОВАННЫЕ ЛИЦА ОБЩЕСТВА</w:t>
      </w:r>
    </w:p>
    <w:p w:rsidR="00C85932" w:rsidRPr="006D1566" w:rsidRDefault="00C85932" w:rsidP="00647236">
      <w:pPr>
        <w:pStyle w:val="ConsPlusNonformat"/>
        <w:widowControl/>
        <w:spacing w:line="220" w:lineRule="exact"/>
        <w:ind w:firstLine="284"/>
        <w:jc w:val="both"/>
        <w:rPr>
          <w:rFonts w:ascii="Times New Roman" w:hAnsi="Times New Roman" w:cs="Times New Roman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9.1. Аффилированными лицами Общества признаются физические и юридические лица, способные прямо и (или) косвенно (через иных физических и (или) юридических лиц) определять решения или оказывать влияние на их прин</w:t>
      </w:r>
      <w:r w:rsidRPr="006D1566">
        <w:rPr>
          <w:sz w:val="20"/>
          <w:szCs w:val="20"/>
        </w:rPr>
        <w:t>я</w:t>
      </w:r>
      <w:r w:rsidRPr="006D1566">
        <w:rPr>
          <w:sz w:val="20"/>
          <w:szCs w:val="20"/>
        </w:rPr>
        <w:t>тие Обществом, а также юридические лица, на принятие решений которыми Общество оказывает такое влияние.</w:t>
      </w:r>
    </w:p>
    <w:p w:rsidR="00C85932" w:rsidRPr="006D1566" w:rsidRDefault="00C85932" w:rsidP="00647236">
      <w:pPr>
        <w:pStyle w:val="5"/>
        <w:spacing w:line="220" w:lineRule="exact"/>
        <w:ind w:firstLine="284"/>
        <w:jc w:val="both"/>
        <w:rPr>
          <w:rFonts w:ascii="Times New Roman" w:hAnsi="Times New Roman"/>
          <w:b w:val="0"/>
          <w:bCs/>
        </w:rPr>
      </w:pPr>
      <w:r w:rsidRPr="006D1566">
        <w:rPr>
          <w:rFonts w:ascii="Times New Roman" w:hAnsi="Times New Roman"/>
          <w:b w:val="0"/>
        </w:rPr>
        <w:t>9.2. Критерии</w:t>
      </w:r>
      <w:r w:rsidRPr="006D1566">
        <w:rPr>
          <w:rFonts w:ascii="Times New Roman" w:hAnsi="Times New Roman"/>
          <w:b w:val="0"/>
          <w:bCs/>
        </w:rPr>
        <w:t xml:space="preserve"> отнесения физических и юридических лиц к аффилированным лицам Общества, особенности вза</w:t>
      </w:r>
      <w:r w:rsidRPr="006D1566">
        <w:rPr>
          <w:rFonts w:ascii="Times New Roman" w:hAnsi="Times New Roman"/>
          <w:b w:val="0"/>
          <w:bCs/>
        </w:rPr>
        <w:t>и</w:t>
      </w:r>
      <w:r w:rsidRPr="006D1566">
        <w:rPr>
          <w:rFonts w:ascii="Times New Roman" w:hAnsi="Times New Roman"/>
          <w:b w:val="0"/>
          <w:bCs/>
        </w:rPr>
        <w:t>моотношений Общества с его аффилированными лицами, в том числе совершение сделок, в которых имеется заинт</w:t>
      </w:r>
      <w:r w:rsidRPr="006D1566">
        <w:rPr>
          <w:rFonts w:ascii="Times New Roman" w:hAnsi="Times New Roman"/>
          <w:b w:val="0"/>
          <w:bCs/>
        </w:rPr>
        <w:t>е</w:t>
      </w:r>
      <w:r w:rsidRPr="006D1566">
        <w:rPr>
          <w:rFonts w:ascii="Times New Roman" w:hAnsi="Times New Roman"/>
          <w:b w:val="0"/>
          <w:bCs/>
        </w:rPr>
        <w:t>ресованность аффилированного лица Общества определяются законодательством.</w:t>
      </w:r>
    </w:p>
    <w:p w:rsidR="00C85932" w:rsidRPr="006D1566" w:rsidRDefault="00C85932" w:rsidP="00647236">
      <w:pPr>
        <w:pStyle w:val="5"/>
        <w:spacing w:line="220" w:lineRule="exact"/>
        <w:ind w:firstLine="284"/>
        <w:jc w:val="both"/>
        <w:rPr>
          <w:rFonts w:ascii="Times New Roman" w:hAnsi="Times New Roman"/>
          <w:b w:val="0"/>
        </w:rPr>
      </w:pPr>
    </w:p>
    <w:p w:rsidR="00C85932" w:rsidRPr="006D1566" w:rsidRDefault="00C85932" w:rsidP="00647236">
      <w:pPr>
        <w:pStyle w:val="6"/>
        <w:spacing w:line="220" w:lineRule="exact"/>
        <w:rPr>
          <w:color w:val="auto"/>
          <w:sz w:val="20"/>
        </w:rPr>
      </w:pPr>
      <w:r w:rsidRPr="006D1566">
        <w:rPr>
          <w:color w:val="auto"/>
          <w:sz w:val="20"/>
        </w:rPr>
        <w:t>Статья 10. УСЛОВИЯ И ПОРЯДОК РАСПРЕДЕЛЕНИЯ ПРИБЫЛИ И УБЫТКОВ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10.1. Часть прибыли Общества, остающаяся в его распоряжении после уплаты налогов и иных обязательных пл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тежей, покрытия убытков текущих периодов, образовавшихся по вине самого Общества, и отчислений в фонды Общ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ства, за исключением случаев, установленных настоящей статьей, может быть распределена между Участниками пропорционально размерам их долей в у</w:t>
      </w:r>
      <w:r w:rsidRPr="006D1566">
        <w:rPr>
          <w:sz w:val="20"/>
          <w:szCs w:val="20"/>
        </w:rPr>
        <w:t>с</w:t>
      </w:r>
      <w:r w:rsidRPr="006D1566">
        <w:rPr>
          <w:sz w:val="20"/>
          <w:szCs w:val="20"/>
        </w:rPr>
        <w:t>тавном фонде Общества.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lastRenderedPageBreak/>
        <w:t>10.2. Общество вправе ежемесячно, ежеквартально, раз в полгода или раз в год принимать решение о распредел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нии и выплате прибыли Участникам.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10.3. Общество не вправе принимать решение о распределении прибыли между Участниками и ее выплате, а также в</w:t>
      </w:r>
      <w:r w:rsidRPr="006D1566">
        <w:rPr>
          <w:sz w:val="20"/>
          <w:szCs w:val="20"/>
        </w:rPr>
        <w:t>ы</w:t>
      </w:r>
      <w:r w:rsidRPr="006D1566">
        <w:rPr>
          <w:sz w:val="20"/>
          <w:szCs w:val="20"/>
        </w:rPr>
        <w:t>плачивать эту прибыль: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до полной оплаты всего уставного фонда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до выплаты действительной стоимости доли (части доли) Участника Общества в случаях, установленных законодательством и Уставом Общества;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если Общество имеет устойчивый характер неплатежеспособности в соответствии с законодательством об экон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мической несостоятельности (банкротстве) или если указанный характер приобретается Обществом в результате т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кой выплаты;</w:t>
      </w:r>
    </w:p>
    <w:p w:rsidR="00C85932" w:rsidRPr="006D1566" w:rsidRDefault="00C85932" w:rsidP="00647236">
      <w:pPr>
        <w:numPr>
          <w:ilvl w:val="0"/>
          <w:numId w:val="1"/>
        </w:numPr>
        <w:tabs>
          <w:tab w:val="clear" w:pos="927"/>
          <w:tab w:val="num" w:pos="284"/>
          <w:tab w:val="left" w:pos="426"/>
          <w:tab w:val="left" w:pos="993"/>
        </w:tabs>
        <w:spacing w:line="220" w:lineRule="exact"/>
        <w:ind w:left="0"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если на момент принятия такого решения либо на момент выплаты прибыли стоимость чистых активов Общес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ва меньше суммы его уставного фонда и резервных фондов или станет мен</w:t>
      </w:r>
      <w:r w:rsidRPr="006D1566">
        <w:rPr>
          <w:sz w:val="20"/>
          <w:szCs w:val="20"/>
        </w:rPr>
        <w:t>ь</w:t>
      </w:r>
      <w:r w:rsidRPr="006D1566">
        <w:rPr>
          <w:sz w:val="20"/>
          <w:szCs w:val="20"/>
        </w:rPr>
        <w:t>ше их суммы в результате такой выплаты.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В случае прекращения указанных в настоящем пункте обстоятельств Общество обязано выплатить Участникам часть прибыли, решение о распределении между Участниками и выплате которой было прин</w:t>
      </w:r>
      <w:r w:rsidRPr="006D1566">
        <w:rPr>
          <w:sz w:val="20"/>
          <w:szCs w:val="20"/>
        </w:rPr>
        <w:t>я</w:t>
      </w:r>
      <w:r w:rsidRPr="006D1566">
        <w:rPr>
          <w:sz w:val="20"/>
          <w:szCs w:val="20"/>
        </w:rPr>
        <w:t>то.</w:t>
      </w:r>
    </w:p>
    <w:p w:rsidR="00C85932" w:rsidRPr="006D1566" w:rsidRDefault="00C85932" w:rsidP="00647236">
      <w:pPr>
        <w:pStyle w:val="BodyText2"/>
        <w:spacing w:line="220" w:lineRule="exact"/>
      </w:pPr>
      <w:r w:rsidRPr="006D1566">
        <w:t>10.4. Для покрытия убытков Общества используются средства резервных фондов, а при их недостаточности – сре</w:t>
      </w:r>
      <w:r w:rsidRPr="006D1566">
        <w:t>д</w:t>
      </w:r>
      <w:r w:rsidRPr="006D1566">
        <w:t>ства иных фондов Общества.</w:t>
      </w:r>
    </w:p>
    <w:p w:rsidR="00C85932" w:rsidRPr="006D1566" w:rsidRDefault="00C85932" w:rsidP="00647236">
      <w:pPr>
        <w:pStyle w:val="6"/>
        <w:spacing w:line="220" w:lineRule="exact"/>
        <w:rPr>
          <w:b w:val="0"/>
          <w:color w:val="auto"/>
          <w:sz w:val="20"/>
        </w:rPr>
      </w:pPr>
    </w:p>
    <w:p w:rsidR="00C85932" w:rsidRPr="006D1566" w:rsidRDefault="00C85932" w:rsidP="00647236">
      <w:pPr>
        <w:pStyle w:val="6"/>
        <w:spacing w:line="220" w:lineRule="exact"/>
        <w:rPr>
          <w:color w:val="auto"/>
          <w:sz w:val="20"/>
        </w:rPr>
      </w:pPr>
      <w:r w:rsidRPr="006D1566">
        <w:rPr>
          <w:color w:val="auto"/>
          <w:sz w:val="20"/>
        </w:rPr>
        <w:t xml:space="preserve">Статья 11. </w:t>
      </w:r>
      <w:r w:rsidRPr="006D1566">
        <w:rPr>
          <w:caps/>
          <w:color w:val="auto"/>
          <w:sz w:val="20"/>
        </w:rPr>
        <w:t>ПРЕДСТАВИТЕЛЬСТВА И ФИЛИАЛЫ ОБЩЕСТВА</w:t>
      </w:r>
    </w:p>
    <w:p w:rsidR="00C85932" w:rsidRPr="006D1566" w:rsidRDefault="00C85932" w:rsidP="00647236">
      <w:pPr>
        <w:pStyle w:val="BodyText22"/>
        <w:spacing w:line="220" w:lineRule="exact"/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11.1. Общество может в порядке, установленном законодательством, создавать представительства и филиалы, к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торые не являются юридическими лицами и действуют от имени Общества на основании положений, утвержденных Обществом.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11.2. Представительством Общества является обособленное подразделение Общества, расположенное вне места нахождения Общества и осуществляющее представительство и защиту его интересов, совершающее от его имени сделки и иные юридич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ские действия.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11.3. Филиалом Общества является обособленное подразделение Общества, расположенное вне места нахожд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ния Общества и осуществляющее все или часть его функций, в том числе функции представительства.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11.4. Представительства и филиалы Общества наделяются имуществом Общества, которое учитывается отдельно на б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лансе (в книге учета доходов и расходов) Общества.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11.5. Руководитель представительства или филиала Общества назначается Обществом и действует на основании доверенности Общества, выданной в порядке, установленном законодательс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вом.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11.6. Создание Обществом его представительств и филиалов за пределами территории Республики Беларусь ос</w:t>
      </w:r>
      <w:r w:rsidRPr="006D1566">
        <w:rPr>
          <w:sz w:val="20"/>
          <w:szCs w:val="20"/>
        </w:rPr>
        <w:t>у</w:t>
      </w:r>
      <w:r w:rsidRPr="006D1566">
        <w:rPr>
          <w:sz w:val="20"/>
          <w:szCs w:val="20"/>
        </w:rPr>
        <w:t>ществляется в соответствии с законодательством иностранного государства по месту нахождения представительств и филиалов, если иное не предусмотрено международными догов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рами Республики Беларусь.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11.7. Ответственность за деятельность представительств и филиалов Общества н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сет Общество.</w:t>
      </w:r>
    </w:p>
    <w:p w:rsidR="00C85932" w:rsidRPr="006D1566" w:rsidRDefault="00C85932" w:rsidP="00647236">
      <w:p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11.8. В случае открытия представительств и создания филиалов Общества сведения о них должны быть указаны в н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стоящем Уставе.</w:t>
      </w:r>
    </w:p>
    <w:p w:rsidR="00C85932" w:rsidRPr="006D1566" w:rsidRDefault="00C85932" w:rsidP="00647236">
      <w:pPr>
        <w:pStyle w:val="BodyText2"/>
        <w:spacing w:line="220" w:lineRule="exact"/>
      </w:pPr>
      <w:r w:rsidRPr="006D1566">
        <w:t xml:space="preserve">11.9. На момент </w:t>
      </w:r>
      <w:r w:rsidR="00D509D7" w:rsidRPr="006D1566">
        <w:t>государственной регистрации настоящей редакции Устава</w:t>
      </w:r>
      <w:r w:rsidRPr="006D1566">
        <w:t xml:space="preserve"> Общество не имеет представительств и филиалов.</w:t>
      </w:r>
    </w:p>
    <w:p w:rsidR="00C85932" w:rsidRPr="006D1566" w:rsidRDefault="00C85932" w:rsidP="00647236">
      <w:pPr>
        <w:pStyle w:val="BodyText2"/>
        <w:spacing w:line="220" w:lineRule="exact"/>
      </w:pPr>
    </w:p>
    <w:p w:rsidR="00C85932" w:rsidRPr="006D1566" w:rsidRDefault="00C85932" w:rsidP="00647236">
      <w:pPr>
        <w:pStyle w:val="BodyText2"/>
        <w:spacing w:line="220" w:lineRule="exact"/>
        <w:rPr>
          <w:b/>
          <w:caps/>
        </w:rPr>
      </w:pPr>
      <w:r w:rsidRPr="006D1566">
        <w:rPr>
          <w:b/>
        </w:rPr>
        <w:t>Статья 12. ПОРЯДОК УТВЕРЖДЕНИЯ БУХГАЛТЕРСКОЙ ОТЧЕТНОСТИ ОБЩЕСТВА, ЕГО ПРЕДСТАВИТЕЛЬСТВ И ФИЛИАЛОВ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12.1. В Обществе в соответствии с законодательством и согласно сформированной им учетной политике организуется и ведется бухгалтерский и иной учет финансовой и хозяйственной деятельности</w:t>
      </w:r>
      <w:r w:rsidR="00880E59" w:rsidRPr="006D1566">
        <w:rPr>
          <w:sz w:val="20"/>
          <w:szCs w:val="20"/>
        </w:rPr>
        <w:t xml:space="preserve"> (книга учета доходов и расходов)</w:t>
      </w:r>
      <w:r w:rsidRPr="006D1566">
        <w:rPr>
          <w:sz w:val="20"/>
          <w:szCs w:val="20"/>
        </w:rPr>
        <w:t>, его филиалов и представительств, составляется и представляется бухгалтерская (финансовая), статистическая и иная отчетность.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12.2. Ответственность за организацию, состояние и достоверность учета и отчетности в Обществе, своевременное представление бухгалтерской (финансовой), статистической и иной отчетности в соответствующие государственные органы (организации) несут Общество и его Директор в соответствии с законодательством и Уставом Общества.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12.3. Общество обязано ежегодно не позднее трех месяцев после окончания отчетного года проводить годовое Общее Собрание Участников, на котором утверждаются г</w:t>
      </w:r>
      <w:r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довые отчеты, бухгалтерские балансы, счета прибыли и убытков Общества, а также его представительств и филиалов. Утверждение годовых отчетов, бухгалтерских бала</w:t>
      </w:r>
      <w:r w:rsidRPr="006D1566">
        <w:rPr>
          <w:sz w:val="20"/>
          <w:szCs w:val="20"/>
        </w:rPr>
        <w:t>н</w:t>
      </w:r>
      <w:r w:rsidRPr="006D1566">
        <w:rPr>
          <w:sz w:val="20"/>
          <w:szCs w:val="20"/>
        </w:rPr>
        <w:t>сов (данных книги учета доходов и расходов), счетов прибыли и убытков Общества, а также его представительств и филиалов осуществляются при наличии и с учетом заключения Ревизора, а в установленных законодательством случаях – заключения аудиторской организации (аудитора - индивидуального предприним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теля).</w:t>
      </w:r>
    </w:p>
    <w:p w:rsidR="00C85932" w:rsidRPr="006D1566" w:rsidRDefault="00C85932" w:rsidP="00647236">
      <w:pPr>
        <w:pStyle w:val="BodyText2"/>
        <w:spacing w:line="220" w:lineRule="exact"/>
      </w:pPr>
      <w:r w:rsidRPr="006D1566">
        <w:t>12.4. Иные документы, составляющие бухгалтерскую отчетность Общества, его представительств и филиалов, утве</w:t>
      </w:r>
      <w:r w:rsidRPr="006D1566">
        <w:t>р</w:t>
      </w:r>
      <w:r w:rsidRPr="006D1566">
        <w:t>ждаются Директором Общества либо иными лицами, уполномоченными на то законодательством, локальными нормативными актами Общества, Общим Собранием Участников либо Директором</w:t>
      </w:r>
      <w:r w:rsidR="00BA0143" w:rsidRPr="006D1566">
        <w:t>.</w:t>
      </w:r>
    </w:p>
    <w:p w:rsidR="00C85932" w:rsidRPr="006D1566" w:rsidRDefault="00C85932" w:rsidP="00647236">
      <w:pPr>
        <w:pStyle w:val="BodyText2"/>
        <w:spacing w:line="220" w:lineRule="exact"/>
        <w:rPr>
          <w:b/>
        </w:rPr>
      </w:pPr>
    </w:p>
    <w:p w:rsidR="00C85932" w:rsidRPr="006D1566" w:rsidRDefault="00C85932" w:rsidP="00647236">
      <w:pPr>
        <w:numPr>
          <w:ilvl w:val="12"/>
          <w:numId w:val="0"/>
        </w:numPr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b/>
          <w:sz w:val="20"/>
          <w:szCs w:val="20"/>
        </w:rPr>
        <w:t>Статья 13. РЕОРГАНИЗАЦИЯ ОБЩЕСТВА</w:t>
      </w:r>
    </w:p>
    <w:p w:rsidR="00C85932" w:rsidRPr="006D1566" w:rsidRDefault="00C85932" w:rsidP="00647236">
      <w:pPr>
        <w:numPr>
          <w:ilvl w:val="12"/>
          <w:numId w:val="0"/>
        </w:numPr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13.1. Реорганизация Общества может быть осуществлена по решению Общего Собрания Участников, а в случаях и порядке, установленных законодательными актами, – по решению уполномоченных государственных орг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нов, в том числе суда. Реорганизация Общества может быть осуществлена в форме слияния, присоединения, разделения, в</w:t>
      </w:r>
      <w:r w:rsidRPr="006D1566">
        <w:rPr>
          <w:sz w:val="20"/>
          <w:szCs w:val="20"/>
        </w:rPr>
        <w:t>ы</w:t>
      </w:r>
      <w:r w:rsidRPr="006D1566">
        <w:rPr>
          <w:sz w:val="20"/>
          <w:szCs w:val="20"/>
        </w:rPr>
        <w:t>деления, преобразования.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lastRenderedPageBreak/>
        <w:t xml:space="preserve">13.2. Общество вправе преобразоваться в акционерное общество, общество с дополнительной ответственностью, хозяйственное товарищество или в производственный кооператив, а также в унитарное предприятие в случае, когда в составе </w:t>
      </w:r>
      <w:r w:rsidR="00E44149" w:rsidRPr="006D1566">
        <w:rPr>
          <w:sz w:val="20"/>
          <w:szCs w:val="20"/>
        </w:rPr>
        <w:t>О</w:t>
      </w:r>
      <w:r w:rsidRPr="006D1566">
        <w:rPr>
          <w:sz w:val="20"/>
          <w:szCs w:val="20"/>
        </w:rPr>
        <w:t>бщества остался один Участник</w:t>
      </w:r>
      <w:r w:rsidR="00E44149" w:rsidRPr="006D1566">
        <w:rPr>
          <w:sz w:val="20"/>
          <w:szCs w:val="20"/>
        </w:rPr>
        <w:t xml:space="preserve"> и им принято решение о реорганизации в унитарное предприятие</w:t>
      </w:r>
      <w:r w:rsidRPr="006D1566">
        <w:rPr>
          <w:sz w:val="20"/>
          <w:szCs w:val="20"/>
        </w:rPr>
        <w:t>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13.3 Общество считается реорганизованным, за исключением случаев реорганизации в форме присоедин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ния, с момента государственной регистрации вновь возникших хозяйственных обществ или юридических лиц иных организационно-правовых форм в порядке, опред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ляемом законодательными актами. При реорганизации Общества в форме присоединения к нему другого юридического лица первое из них сч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тается реорганизованным с момента внесения в Единый государственный регистр юридических лиц и индивидуальных предпринимателей записи о прекращении деятельности присоединенного юридического л</w:t>
      </w:r>
      <w:r w:rsidRPr="006D1566">
        <w:rPr>
          <w:sz w:val="20"/>
          <w:szCs w:val="20"/>
        </w:rPr>
        <w:t>и</w:t>
      </w:r>
      <w:r w:rsidRPr="006D1566">
        <w:rPr>
          <w:sz w:val="20"/>
          <w:szCs w:val="20"/>
        </w:rPr>
        <w:t>ца.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13.4. В случаях, установленных законодательными актами, реорганизация Общества может быть осущес</w:t>
      </w:r>
      <w:r w:rsidRPr="006D1566">
        <w:rPr>
          <w:sz w:val="20"/>
          <w:szCs w:val="20"/>
        </w:rPr>
        <w:t>т</w:t>
      </w:r>
      <w:r w:rsidRPr="006D1566">
        <w:rPr>
          <w:sz w:val="20"/>
          <w:szCs w:val="20"/>
        </w:rPr>
        <w:t>влена лишь с согласия уполномоченных государственных органов.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sz w:val="20"/>
          <w:szCs w:val="20"/>
        </w:rPr>
        <w:t>13.5. При реорганизации Общества в случаях, установленных законодательством, составляется перед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точный акт или разделительный баланс. Передаточный акт и разделительный баланс должны содержать положения о правопреемстве по всем обяз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тельствам реорганизованного Общества в отношении всех его кредиторов и должников, включая обязательства, оспарива</w:t>
      </w:r>
      <w:r w:rsidRPr="006D1566">
        <w:rPr>
          <w:sz w:val="20"/>
          <w:szCs w:val="20"/>
        </w:rPr>
        <w:t>е</w:t>
      </w:r>
      <w:r w:rsidRPr="006D1566">
        <w:rPr>
          <w:sz w:val="20"/>
          <w:szCs w:val="20"/>
        </w:rPr>
        <w:t>мые сторонами. Передаточный акт и разделительный баланс утверждаются Общим Собранием Участников Общества или орг</w:t>
      </w:r>
      <w:r w:rsidRPr="006D1566">
        <w:rPr>
          <w:sz w:val="20"/>
          <w:szCs w:val="20"/>
        </w:rPr>
        <w:t>а</w:t>
      </w:r>
      <w:r w:rsidRPr="006D1566">
        <w:rPr>
          <w:sz w:val="20"/>
          <w:szCs w:val="20"/>
        </w:rPr>
        <w:t>ном, принявшим решение о реорганизации Общества.</w:t>
      </w:r>
    </w:p>
    <w:p w:rsidR="00C85932" w:rsidRPr="006D1566" w:rsidRDefault="00C85932" w:rsidP="00647236">
      <w:pPr>
        <w:numPr>
          <w:ilvl w:val="12"/>
          <w:numId w:val="0"/>
        </w:numPr>
        <w:spacing w:line="220" w:lineRule="exact"/>
        <w:ind w:firstLine="284"/>
        <w:jc w:val="both"/>
        <w:rPr>
          <w:sz w:val="20"/>
          <w:szCs w:val="20"/>
        </w:rPr>
      </w:pPr>
    </w:p>
    <w:p w:rsidR="00C85932" w:rsidRPr="006D1566" w:rsidRDefault="00C85932" w:rsidP="00647236">
      <w:pPr>
        <w:numPr>
          <w:ilvl w:val="12"/>
          <w:numId w:val="0"/>
        </w:numPr>
        <w:spacing w:line="220" w:lineRule="exact"/>
        <w:ind w:firstLine="284"/>
        <w:jc w:val="both"/>
        <w:rPr>
          <w:b/>
          <w:sz w:val="20"/>
          <w:szCs w:val="20"/>
        </w:rPr>
      </w:pPr>
      <w:r w:rsidRPr="006D1566">
        <w:rPr>
          <w:b/>
          <w:sz w:val="20"/>
          <w:szCs w:val="20"/>
        </w:rPr>
        <w:t>Статья 14</w:t>
      </w:r>
      <w:r w:rsidRPr="006D1566">
        <w:rPr>
          <w:b/>
          <w:sz w:val="20"/>
          <w:szCs w:val="20"/>
          <w:lang w:val="be-BY"/>
        </w:rPr>
        <w:t>.</w:t>
      </w:r>
      <w:r w:rsidRPr="006D1566">
        <w:rPr>
          <w:b/>
          <w:sz w:val="20"/>
          <w:szCs w:val="20"/>
        </w:rPr>
        <w:t xml:space="preserve"> ЛИКВИДАЦИЯ ОБЩЕСТВА</w:t>
      </w:r>
    </w:p>
    <w:p w:rsidR="00C85932" w:rsidRPr="006D1566" w:rsidRDefault="00C85932" w:rsidP="00647236">
      <w:pPr>
        <w:numPr>
          <w:ilvl w:val="12"/>
          <w:numId w:val="0"/>
        </w:numPr>
        <w:spacing w:line="220" w:lineRule="exact"/>
        <w:ind w:firstLine="284"/>
        <w:jc w:val="both"/>
        <w:rPr>
          <w:bCs/>
          <w:sz w:val="20"/>
          <w:szCs w:val="20"/>
        </w:rPr>
      </w:pP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14.1. Ликвидация Общества влечет прекращение его деятельности без перехода прав и обязанностей в порядке правопреемства к другим лицам, если иное не предусмотрено законод</w:t>
      </w:r>
      <w:r w:rsidRPr="006D1566">
        <w:rPr>
          <w:bCs/>
          <w:sz w:val="20"/>
          <w:szCs w:val="20"/>
        </w:rPr>
        <w:t>а</w:t>
      </w:r>
      <w:r w:rsidRPr="006D1566">
        <w:rPr>
          <w:bCs/>
          <w:sz w:val="20"/>
          <w:szCs w:val="20"/>
        </w:rPr>
        <w:t>тельными актами.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sz w:val="20"/>
          <w:szCs w:val="20"/>
        </w:rPr>
      </w:pPr>
      <w:r w:rsidRPr="006D1566">
        <w:rPr>
          <w:bCs/>
          <w:sz w:val="20"/>
          <w:szCs w:val="20"/>
        </w:rPr>
        <w:t>14.2. Общество может быть ликвидировано по единогласному решению Общего Со</w:t>
      </w:r>
      <w:r w:rsidRPr="006D1566">
        <w:rPr>
          <w:bCs/>
          <w:sz w:val="20"/>
          <w:szCs w:val="20"/>
        </w:rPr>
        <w:t>б</w:t>
      </w:r>
      <w:r w:rsidRPr="006D1566">
        <w:rPr>
          <w:bCs/>
          <w:sz w:val="20"/>
          <w:szCs w:val="20"/>
        </w:rPr>
        <w:t xml:space="preserve">рания Участников, в том числе в связи с достижения цели, ради которой создано Общество, </w:t>
      </w:r>
      <w:r w:rsidRPr="006D1566">
        <w:rPr>
          <w:sz w:val="20"/>
          <w:szCs w:val="20"/>
        </w:rPr>
        <w:t>признанием судом государственной регистрации Общества недействительной.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14.3. В случаях, установленных законодательными актами, ликвидация Общества осуществляется по решению суда и иных органов.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 xml:space="preserve">14.4. Если стоимость имущества Общества </w:t>
      </w:r>
      <w:r w:rsidR="008B69EB" w:rsidRPr="006D1566">
        <w:rPr>
          <w:bCs/>
          <w:sz w:val="20"/>
          <w:szCs w:val="20"/>
        </w:rPr>
        <w:t>недостаточна для удовлетворения требований кредиторов либо имущество отсутствует, после утверждения промежуточного ликвидационного баланса Общество может быть ликвидировано только в порядке, установленном законодательством об экономической несостоятельности (банкротстве).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14.5. После принятия решения о ликвидации Общества состав Участников Общества не может быть изменен ин</w:t>
      </w:r>
      <w:r w:rsidRPr="006D1566">
        <w:rPr>
          <w:bCs/>
          <w:sz w:val="20"/>
          <w:szCs w:val="20"/>
        </w:rPr>
        <w:t>а</w:t>
      </w:r>
      <w:r w:rsidRPr="006D1566">
        <w:rPr>
          <w:bCs/>
          <w:sz w:val="20"/>
          <w:szCs w:val="20"/>
        </w:rPr>
        <w:t>че, как по решению суда.</w:t>
      </w:r>
    </w:p>
    <w:p w:rsidR="00C85932" w:rsidRPr="006D1566" w:rsidRDefault="00EE54B9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14.6. Общее Собрание Участников Общества</w:t>
      </w:r>
      <w:r w:rsidR="00C85932" w:rsidRPr="006D1566">
        <w:rPr>
          <w:bCs/>
          <w:sz w:val="20"/>
          <w:szCs w:val="20"/>
        </w:rPr>
        <w:t>, принявш</w:t>
      </w:r>
      <w:r w:rsidRPr="006D1566">
        <w:rPr>
          <w:bCs/>
          <w:sz w:val="20"/>
          <w:szCs w:val="20"/>
        </w:rPr>
        <w:t>е</w:t>
      </w:r>
      <w:r w:rsidR="00C85932" w:rsidRPr="006D1566">
        <w:rPr>
          <w:bCs/>
          <w:sz w:val="20"/>
          <w:szCs w:val="20"/>
        </w:rPr>
        <w:t xml:space="preserve">е решение о ликвидации Общества, </w:t>
      </w:r>
      <w:r w:rsidR="008B69EB" w:rsidRPr="006D1566">
        <w:rPr>
          <w:bCs/>
          <w:sz w:val="20"/>
          <w:szCs w:val="20"/>
        </w:rPr>
        <w:t>назначает ликвидационную комиссию (ликвидатора), председателя ликвидационной комиссии, распределяет обязанности между председателем и членами ликвидационной комиссии (в случае назначения ликвидационной комиссии) и устанавливает порядок и сроки ликвидации</w:t>
      </w:r>
      <w:r w:rsidR="00C85932" w:rsidRPr="006D1566">
        <w:rPr>
          <w:bCs/>
          <w:sz w:val="20"/>
          <w:szCs w:val="20"/>
        </w:rPr>
        <w:t>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14.7. С момента создания ликвидационной комиссии (назначения ликвидатора) Общества к ней (к нему) переходят: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полномочия по управлению делами Общества;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полномочия руководителя Общества.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14.8. Ликвидационная комиссия (ликвидатор) от имени ликвидируемого Общества: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выступает в суде;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решает все вопросы по ликвидации Общества в пределах полномочий, установленных законод</w:t>
      </w:r>
      <w:r w:rsidRPr="006D1566">
        <w:rPr>
          <w:bCs/>
          <w:sz w:val="20"/>
          <w:szCs w:val="20"/>
        </w:rPr>
        <w:t>а</w:t>
      </w:r>
      <w:r w:rsidRPr="006D1566">
        <w:rPr>
          <w:bCs/>
          <w:sz w:val="20"/>
          <w:szCs w:val="20"/>
        </w:rPr>
        <w:t>тельством.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 xml:space="preserve">14.9. </w:t>
      </w:r>
      <w:r w:rsidR="008B69EB" w:rsidRPr="006D1566">
        <w:rPr>
          <w:bCs/>
          <w:sz w:val="20"/>
          <w:szCs w:val="20"/>
        </w:rPr>
        <w:t>Председатель ликвидационной комиссии (ликвидатор) Общества в течение десяти рабочих дней после даты принятия решения о ликвидации Общества обязан в порядке, установленном законодательными актами, уведомить в письменной форме об этом регистрирующий орган для включения в Единый государственный регистр юридических лиц и индивидуальных предпринимателей сведений о том, что Общество находится в процессе ликвидации.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14.10. Ликвидационная комиссия (ликвидатор) Общества принимает все возможные меры к выявлению кредиторов и получению дебиторской задолженности, письменно уведомляет кредиторов о ликвидации Общества, а также осущест</w:t>
      </w:r>
      <w:r w:rsidRPr="006D1566">
        <w:rPr>
          <w:bCs/>
          <w:sz w:val="20"/>
          <w:szCs w:val="20"/>
        </w:rPr>
        <w:t>в</w:t>
      </w:r>
      <w:r w:rsidRPr="006D1566">
        <w:rPr>
          <w:bCs/>
          <w:sz w:val="20"/>
          <w:szCs w:val="20"/>
        </w:rPr>
        <w:t>ляет реализацию иных мер, связанных с ликвидацией.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14.11. После окончания срока для предъявления требований кредиторами ликвидационная комиссия (ликвидатор) Общества составляет промежуточный ликвидационный баланс, который содержит сведения о составе имущества ликвидируемого Общества, перечне предъявленных кредиторами требований, а также о резул</w:t>
      </w:r>
      <w:r w:rsidRPr="006D1566">
        <w:rPr>
          <w:bCs/>
          <w:sz w:val="20"/>
          <w:szCs w:val="20"/>
        </w:rPr>
        <w:t>ь</w:t>
      </w:r>
      <w:r w:rsidRPr="006D1566">
        <w:rPr>
          <w:bCs/>
          <w:sz w:val="20"/>
          <w:szCs w:val="20"/>
        </w:rPr>
        <w:t>татах их рассмотрения.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14.12. Промежуточный ликвидационный баланс утверждается Общим Собранием Участников или органом, пр</w:t>
      </w:r>
      <w:r w:rsidRPr="006D1566">
        <w:rPr>
          <w:bCs/>
          <w:sz w:val="20"/>
          <w:szCs w:val="20"/>
        </w:rPr>
        <w:t>и</w:t>
      </w:r>
      <w:r w:rsidRPr="006D1566">
        <w:rPr>
          <w:bCs/>
          <w:sz w:val="20"/>
          <w:szCs w:val="20"/>
        </w:rPr>
        <w:t>нявшим решение о ликвидации Общества.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14.13. После завершения расчета с кредиторами ликвидационная комиссия (ликвидатор) Общества составляет ликвидационный баланс, который утверждается Общим Собранием Участников или органом, принявшим реш</w:t>
      </w:r>
      <w:r w:rsidRPr="006D1566">
        <w:rPr>
          <w:bCs/>
          <w:sz w:val="20"/>
          <w:szCs w:val="20"/>
        </w:rPr>
        <w:t>е</w:t>
      </w:r>
      <w:r w:rsidRPr="006D1566">
        <w:rPr>
          <w:bCs/>
          <w:sz w:val="20"/>
          <w:szCs w:val="20"/>
        </w:rPr>
        <w:t>ние о ликвидации Общества. В случае если решение о ликвидации Общества принято регистрирующим органом, ликвидационный баланс утверждается ликвидационной комиссией (ли</w:t>
      </w:r>
      <w:r w:rsidRPr="006D1566">
        <w:rPr>
          <w:bCs/>
          <w:sz w:val="20"/>
          <w:szCs w:val="20"/>
        </w:rPr>
        <w:t>к</w:t>
      </w:r>
      <w:r w:rsidRPr="006D1566">
        <w:rPr>
          <w:bCs/>
          <w:sz w:val="20"/>
          <w:szCs w:val="20"/>
        </w:rPr>
        <w:t>видатором).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14.14. Оставшееся после завершения расчетов с кредиторами имущество Общества распределяется ликвидационной комиссией (ликвидатором) между Участниками в следующей очередности: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в первую очередь осуществляется выплата Участникам распределенной, но не выплаченной части прибыли;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во вторую очередь осуществляется распределение имущества Общества между Участниками пропорционально их долям в уставном фонде общества.</w:t>
      </w:r>
    </w:p>
    <w:p w:rsidR="00C85932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t>Если имеющегося у Общества имущества недостаточно для выплаты распределенной, но не выплаченной части прибыли, имущество Общества распределяется между Участниками пропорционально их долям в уставном фонде Общества.</w:t>
      </w:r>
    </w:p>
    <w:p w:rsidR="008B69EB" w:rsidRPr="006D1566" w:rsidRDefault="00C85932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  <w:r w:rsidRPr="006D1566">
        <w:rPr>
          <w:bCs/>
          <w:sz w:val="20"/>
          <w:szCs w:val="20"/>
        </w:rPr>
        <w:lastRenderedPageBreak/>
        <w:t xml:space="preserve">14.15. Ликвидация Общества считается завершенной, а Общество ликвидированным с даты </w:t>
      </w:r>
      <w:r w:rsidR="008B69EB" w:rsidRPr="006D1566">
        <w:rPr>
          <w:bCs/>
          <w:sz w:val="20"/>
          <w:szCs w:val="20"/>
        </w:rPr>
        <w:t>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регистра.</w:t>
      </w:r>
    </w:p>
    <w:p w:rsidR="008B69EB" w:rsidRPr="006D1566" w:rsidRDefault="008B69EB" w:rsidP="00647236">
      <w:pPr>
        <w:pStyle w:val="ConsPlusNormal"/>
        <w:widowControl/>
        <w:spacing w:line="220" w:lineRule="exact"/>
        <w:ind w:firstLine="284"/>
        <w:jc w:val="both"/>
        <w:rPr>
          <w:bCs/>
          <w:sz w:val="20"/>
          <w:szCs w:val="20"/>
        </w:rPr>
      </w:pPr>
    </w:p>
    <w:p w:rsidR="00460C11" w:rsidRPr="006D1566" w:rsidRDefault="00460C11" w:rsidP="00647236">
      <w:pPr>
        <w:numPr>
          <w:ilvl w:val="12"/>
          <w:numId w:val="0"/>
        </w:numPr>
        <w:spacing w:line="220" w:lineRule="exact"/>
        <w:ind w:firstLine="284"/>
        <w:jc w:val="both"/>
        <w:rPr>
          <w:sz w:val="20"/>
          <w:szCs w:val="20"/>
        </w:rPr>
      </w:pPr>
    </w:p>
    <w:p w:rsidR="00460C11" w:rsidRPr="006D1566" w:rsidRDefault="00460C11" w:rsidP="00647236">
      <w:pPr>
        <w:spacing w:line="220" w:lineRule="exact"/>
        <w:rPr>
          <w:sz w:val="20"/>
          <w:szCs w:val="20"/>
        </w:rPr>
      </w:pPr>
      <w:r w:rsidRPr="006D1566">
        <w:rPr>
          <w:sz w:val="20"/>
          <w:szCs w:val="20"/>
        </w:rPr>
        <w:t xml:space="preserve">Настоящий Устав подписан в </w:t>
      </w:r>
      <w:bookmarkStart w:id="9" w:name="ДатаПодписания"/>
      <w:r w:rsidR="005178B5" w:rsidRPr="006D1566">
        <w:rPr>
          <w:sz w:val="20"/>
          <w:szCs w:val="20"/>
        </w:rPr>
        <w:t xml:space="preserve">городе </w:t>
      </w:r>
      <w:r w:rsidR="00816046" w:rsidRPr="006D1566">
        <w:rPr>
          <w:sz w:val="20"/>
          <w:szCs w:val="20"/>
        </w:rPr>
        <w:t>Минске</w:t>
      </w:r>
      <w:r w:rsidR="005178B5" w:rsidRPr="006D1566">
        <w:rPr>
          <w:sz w:val="20"/>
          <w:szCs w:val="20"/>
        </w:rPr>
        <w:t xml:space="preserve"> </w:t>
      </w:r>
      <w:bookmarkEnd w:id="9"/>
      <w:r w:rsidR="0013132C" w:rsidRPr="0013132C">
        <w:rPr>
          <w:i/>
          <w:sz w:val="20"/>
          <w:szCs w:val="20"/>
        </w:rPr>
        <w:t>дата прописью</w:t>
      </w:r>
      <w:r w:rsidR="00D509D7" w:rsidRPr="006D1566">
        <w:rPr>
          <w:sz w:val="20"/>
          <w:szCs w:val="20"/>
        </w:rPr>
        <w:t>.</w:t>
      </w:r>
    </w:p>
    <w:p w:rsidR="00460C11" w:rsidRPr="006D1566" w:rsidRDefault="00460C11" w:rsidP="00647236">
      <w:pPr>
        <w:spacing w:line="220" w:lineRule="exact"/>
        <w:ind w:right="-199"/>
        <w:jc w:val="both"/>
        <w:rPr>
          <w:sz w:val="20"/>
          <w:szCs w:val="20"/>
        </w:rPr>
      </w:pPr>
    </w:p>
    <w:p w:rsidR="00460C11" w:rsidRPr="006D1566" w:rsidRDefault="00460C11" w:rsidP="00647236">
      <w:pPr>
        <w:pStyle w:val="f22"/>
        <w:tabs>
          <w:tab w:val="left" w:pos="0"/>
        </w:tabs>
        <w:spacing w:line="220" w:lineRule="exact"/>
      </w:pPr>
      <w:bookmarkStart w:id="10" w:name="Подписи"/>
      <w:r w:rsidRPr="006D1566">
        <w:t>Участники:</w:t>
      </w:r>
    </w:p>
    <w:bookmarkEnd w:id="10"/>
    <w:p w:rsidR="00733117" w:rsidRPr="006D1566" w:rsidRDefault="0013132C" w:rsidP="00647236">
      <w:pPr>
        <w:pStyle w:val="f22"/>
        <w:tabs>
          <w:tab w:val="left" w:pos="0"/>
        </w:tabs>
        <w:spacing w:line="220" w:lineRule="exact"/>
        <w:ind w:firstLine="4820"/>
      </w:pPr>
      <w:r>
        <w:t>…</w:t>
      </w:r>
    </w:p>
    <w:p w:rsidR="00E05A6B" w:rsidRPr="006D1566" w:rsidRDefault="00E05A6B" w:rsidP="00647236">
      <w:pPr>
        <w:pStyle w:val="f22"/>
        <w:tabs>
          <w:tab w:val="left" w:pos="0"/>
        </w:tabs>
        <w:spacing w:line="220" w:lineRule="exact"/>
        <w:ind w:firstLine="4820"/>
      </w:pPr>
    </w:p>
    <w:p w:rsidR="001D6E30" w:rsidRDefault="008F3DE3" w:rsidP="00647236">
      <w:pPr>
        <w:pStyle w:val="f22"/>
        <w:tabs>
          <w:tab w:val="left" w:pos="0"/>
        </w:tabs>
        <w:spacing w:line="220" w:lineRule="exact"/>
        <w:ind w:firstLine="4820"/>
      </w:pPr>
      <w:r>
        <w:t>……………………………./…………………………….</w:t>
      </w:r>
    </w:p>
    <w:p w:rsidR="002C37B4" w:rsidRDefault="002C37B4" w:rsidP="00647236">
      <w:pPr>
        <w:pStyle w:val="f22"/>
        <w:tabs>
          <w:tab w:val="left" w:pos="0"/>
        </w:tabs>
        <w:spacing w:line="220" w:lineRule="exact"/>
        <w:ind w:firstLine="4820"/>
      </w:pPr>
    </w:p>
    <w:p w:rsidR="002C37B4" w:rsidRDefault="002C37B4" w:rsidP="00647236">
      <w:pPr>
        <w:pStyle w:val="f22"/>
        <w:tabs>
          <w:tab w:val="left" w:pos="0"/>
        </w:tabs>
        <w:spacing w:line="220" w:lineRule="exact"/>
        <w:ind w:firstLine="4820"/>
      </w:pPr>
    </w:p>
    <w:p w:rsidR="002C37B4" w:rsidRPr="006D1566" w:rsidRDefault="0013132C" w:rsidP="002C37B4">
      <w:pPr>
        <w:pStyle w:val="f22"/>
        <w:tabs>
          <w:tab w:val="left" w:pos="0"/>
        </w:tabs>
        <w:spacing w:line="220" w:lineRule="exact"/>
        <w:ind w:firstLine="4820"/>
      </w:pPr>
      <w:r>
        <w:t>…</w:t>
      </w:r>
    </w:p>
    <w:p w:rsidR="002C37B4" w:rsidRPr="006D1566" w:rsidRDefault="002C37B4" w:rsidP="002C37B4">
      <w:pPr>
        <w:pStyle w:val="f22"/>
        <w:tabs>
          <w:tab w:val="left" w:pos="0"/>
        </w:tabs>
        <w:spacing w:line="220" w:lineRule="exact"/>
        <w:ind w:firstLine="4820"/>
      </w:pPr>
    </w:p>
    <w:p w:rsidR="002C37B4" w:rsidRDefault="002C37B4" w:rsidP="002C37B4">
      <w:pPr>
        <w:pStyle w:val="f22"/>
        <w:tabs>
          <w:tab w:val="left" w:pos="0"/>
        </w:tabs>
        <w:spacing w:line="220" w:lineRule="exact"/>
        <w:ind w:firstLine="4820"/>
      </w:pPr>
      <w:r>
        <w:t>……………………………./…………………………….</w:t>
      </w:r>
    </w:p>
    <w:p w:rsidR="002C37B4" w:rsidRDefault="002C37B4" w:rsidP="00647236">
      <w:pPr>
        <w:pStyle w:val="f22"/>
        <w:tabs>
          <w:tab w:val="left" w:pos="0"/>
        </w:tabs>
        <w:spacing w:line="220" w:lineRule="exact"/>
        <w:ind w:firstLine="4820"/>
      </w:pPr>
    </w:p>
    <w:sectPr w:rsidR="002C37B4" w:rsidSect="00DC1E1B">
      <w:type w:val="continuous"/>
      <w:pgSz w:w="11907" w:h="16840" w:code="9"/>
      <w:pgMar w:top="1134" w:right="567" w:bottom="567" w:left="1134" w:header="0" w:footer="397" w:gutter="0"/>
      <w:pgNumType w:start="2"/>
      <w:cols w:sep="1" w:space="397" w:equalWidth="0">
        <w:col w:w="10206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025" w:rsidRDefault="00780025">
      <w:r>
        <w:separator/>
      </w:r>
    </w:p>
  </w:endnote>
  <w:endnote w:type="continuationSeparator" w:id="0">
    <w:p w:rsidR="00780025" w:rsidRDefault="0078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993" w:rsidRDefault="00C529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2993" w:rsidRDefault="00C5299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993" w:rsidRPr="0077178E" w:rsidRDefault="00C52993">
    <w:pPr>
      <w:pStyle w:val="a7"/>
      <w:framePr w:wrap="around" w:vAnchor="text" w:hAnchor="margin" w:xAlign="center" w:y="1"/>
      <w:rPr>
        <w:rStyle w:val="a6"/>
      </w:rPr>
    </w:pPr>
    <w:r w:rsidRPr="0077178E">
      <w:rPr>
        <w:rStyle w:val="a6"/>
      </w:rPr>
      <w:fldChar w:fldCharType="begin"/>
    </w:r>
    <w:r w:rsidRPr="0077178E">
      <w:rPr>
        <w:rStyle w:val="a6"/>
      </w:rPr>
      <w:instrText xml:space="preserve">PAGE  </w:instrText>
    </w:r>
    <w:r w:rsidRPr="0077178E">
      <w:rPr>
        <w:rStyle w:val="a6"/>
      </w:rPr>
      <w:fldChar w:fldCharType="separate"/>
    </w:r>
    <w:r w:rsidR="004D5742">
      <w:rPr>
        <w:rStyle w:val="a6"/>
        <w:noProof/>
      </w:rPr>
      <w:t>14</w:t>
    </w:r>
    <w:r w:rsidRPr="0077178E">
      <w:rPr>
        <w:rStyle w:val="a6"/>
      </w:rPr>
      <w:fldChar w:fldCharType="end"/>
    </w:r>
  </w:p>
  <w:p w:rsidR="00C52993" w:rsidRDefault="00C5299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025" w:rsidRDefault="00780025">
      <w:r>
        <w:separator/>
      </w:r>
    </w:p>
  </w:footnote>
  <w:footnote w:type="continuationSeparator" w:id="0">
    <w:p w:rsidR="00780025" w:rsidRDefault="0078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885"/>
    <w:multiLevelType w:val="singleLevel"/>
    <w:tmpl w:val="04F0B77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21237A2F"/>
    <w:multiLevelType w:val="singleLevel"/>
    <w:tmpl w:val="674411F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F0"/>
    <w:rsid w:val="0002214B"/>
    <w:rsid w:val="00026EE2"/>
    <w:rsid w:val="00033671"/>
    <w:rsid w:val="00043787"/>
    <w:rsid w:val="000452D9"/>
    <w:rsid w:val="0006005A"/>
    <w:rsid w:val="00063155"/>
    <w:rsid w:val="00064601"/>
    <w:rsid w:val="00065898"/>
    <w:rsid w:val="000713D2"/>
    <w:rsid w:val="00075656"/>
    <w:rsid w:val="0009332A"/>
    <w:rsid w:val="000B1362"/>
    <w:rsid w:val="000B6A0F"/>
    <w:rsid w:val="000C04A3"/>
    <w:rsid w:val="000C29DC"/>
    <w:rsid w:val="000E194C"/>
    <w:rsid w:val="000E4B68"/>
    <w:rsid w:val="000E7ED8"/>
    <w:rsid w:val="00102CCF"/>
    <w:rsid w:val="00111B9E"/>
    <w:rsid w:val="001234E0"/>
    <w:rsid w:val="0013132C"/>
    <w:rsid w:val="0014735B"/>
    <w:rsid w:val="00157898"/>
    <w:rsid w:val="00157F45"/>
    <w:rsid w:val="00160738"/>
    <w:rsid w:val="00161BE8"/>
    <w:rsid w:val="00172C46"/>
    <w:rsid w:val="001733E2"/>
    <w:rsid w:val="00187209"/>
    <w:rsid w:val="00196EA5"/>
    <w:rsid w:val="001B21E1"/>
    <w:rsid w:val="001B4FF7"/>
    <w:rsid w:val="001C06B4"/>
    <w:rsid w:val="001C30E0"/>
    <w:rsid w:val="001D0FFB"/>
    <w:rsid w:val="001D6E30"/>
    <w:rsid w:val="001E03B3"/>
    <w:rsid w:val="001F05CD"/>
    <w:rsid w:val="00205322"/>
    <w:rsid w:val="00224439"/>
    <w:rsid w:val="002334A8"/>
    <w:rsid w:val="00233837"/>
    <w:rsid w:val="002371C8"/>
    <w:rsid w:val="00273385"/>
    <w:rsid w:val="002735C3"/>
    <w:rsid w:val="00273FC7"/>
    <w:rsid w:val="002752A0"/>
    <w:rsid w:val="002A042F"/>
    <w:rsid w:val="002A53C4"/>
    <w:rsid w:val="002A7366"/>
    <w:rsid w:val="002B699D"/>
    <w:rsid w:val="002C06EA"/>
    <w:rsid w:val="002C37B4"/>
    <w:rsid w:val="002D35B7"/>
    <w:rsid w:val="00301AAD"/>
    <w:rsid w:val="00312787"/>
    <w:rsid w:val="00330E2B"/>
    <w:rsid w:val="00350269"/>
    <w:rsid w:val="0036570E"/>
    <w:rsid w:val="00366EF2"/>
    <w:rsid w:val="0039067F"/>
    <w:rsid w:val="00395711"/>
    <w:rsid w:val="003958B8"/>
    <w:rsid w:val="003966D1"/>
    <w:rsid w:val="003C52D5"/>
    <w:rsid w:val="003E5EE6"/>
    <w:rsid w:val="003F773D"/>
    <w:rsid w:val="00402436"/>
    <w:rsid w:val="00416066"/>
    <w:rsid w:val="00460C11"/>
    <w:rsid w:val="004678DE"/>
    <w:rsid w:val="004908BE"/>
    <w:rsid w:val="00491B44"/>
    <w:rsid w:val="0049319A"/>
    <w:rsid w:val="004C6472"/>
    <w:rsid w:val="004D0517"/>
    <w:rsid w:val="004D5230"/>
    <w:rsid w:val="004D5742"/>
    <w:rsid w:val="0050343E"/>
    <w:rsid w:val="005172FE"/>
    <w:rsid w:val="005178B5"/>
    <w:rsid w:val="0052667B"/>
    <w:rsid w:val="0053000F"/>
    <w:rsid w:val="0053048C"/>
    <w:rsid w:val="00572269"/>
    <w:rsid w:val="005723F8"/>
    <w:rsid w:val="00576E03"/>
    <w:rsid w:val="0059098E"/>
    <w:rsid w:val="005A0A1B"/>
    <w:rsid w:val="005B3284"/>
    <w:rsid w:val="005C0FB8"/>
    <w:rsid w:val="005C4116"/>
    <w:rsid w:val="005D577C"/>
    <w:rsid w:val="005E4DE1"/>
    <w:rsid w:val="005F08F1"/>
    <w:rsid w:val="0060288E"/>
    <w:rsid w:val="0061074E"/>
    <w:rsid w:val="006116A1"/>
    <w:rsid w:val="00625E5C"/>
    <w:rsid w:val="006334BF"/>
    <w:rsid w:val="00647236"/>
    <w:rsid w:val="00647E5D"/>
    <w:rsid w:val="0066673B"/>
    <w:rsid w:val="00683C91"/>
    <w:rsid w:val="0069092F"/>
    <w:rsid w:val="006C04CD"/>
    <w:rsid w:val="006D0F9C"/>
    <w:rsid w:val="006D1566"/>
    <w:rsid w:val="006D2F6E"/>
    <w:rsid w:val="0071568D"/>
    <w:rsid w:val="0073265D"/>
    <w:rsid w:val="00733117"/>
    <w:rsid w:val="007366B9"/>
    <w:rsid w:val="007529A6"/>
    <w:rsid w:val="0077178E"/>
    <w:rsid w:val="0077774D"/>
    <w:rsid w:val="00777DC5"/>
    <w:rsid w:val="00780025"/>
    <w:rsid w:val="00786C71"/>
    <w:rsid w:val="007A610A"/>
    <w:rsid w:val="007A7A87"/>
    <w:rsid w:val="007C79F7"/>
    <w:rsid w:val="007D134C"/>
    <w:rsid w:val="007D3C18"/>
    <w:rsid w:val="007E2A76"/>
    <w:rsid w:val="007F37D8"/>
    <w:rsid w:val="0081121A"/>
    <w:rsid w:val="00816046"/>
    <w:rsid w:val="00842053"/>
    <w:rsid w:val="00842524"/>
    <w:rsid w:val="00854C6E"/>
    <w:rsid w:val="00880E59"/>
    <w:rsid w:val="00885804"/>
    <w:rsid w:val="008A1089"/>
    <w:rsid w:val="008B5ACF"/>
    <w:rsid w:val="008B69EB"/>
    <w:rsid w:val="008C3D4E"/>
    <w:rsid w:val="008F3DE3"/>
    <w:rsid w:val="009049AD"/>
    <w:rsid w:val="0090640D"/>
    <w:rsid w:val="00911E10"/>
    <w:rsid w:val="009444FD"/>
    <w:rsid w:val="00963527"/>
    <w:rsid w:val="00977D97"/>
    <w:rsid w:val="009B19E4"/>
    <w:rsid w:val="009E6BD2"/>
    <w:rsid w:val="009F3FBA"/>
    <w:rsid w:val="00A22915"/>
    <w:rsid w:val="00A24A92"/>
    <w:rsid w:val="00A3413A"/>
    <w:rsid w:val="00A44DCE"/>
    <w:rsid w:val="00A50898"/>
    <w:rsid w:val="00AD2285"/>
    <w:rsid w:val="00AE2AA0"/>
    <w:rsid w:val="00B028F8"/>
    <w:rsid w:val="00B13EF1"/>
    <w:rsid w:val="00B34251"/>
    <w:rsid w:val="00B51937"/>
    <w:rsid w:val="00B853B1"/>
    <w:rsid w:val="00BA0143"/>
    <w:rsid w:val="00BA420C"/>
    <w:rsid w:val="00BA6C44"/>
    <w:rsid w:val="00BB4AA7"/>
    <w:rsid w:val="00BB56D2"/>
    <w:rsid w:val="00C03FAD"/>
    <w:rsid w:val="00C10F1A"/>
    <w:rsid w:val="00C16B65"/>
    <w:rsid w:val="00C41317"/>
    <w:rsid w:val="00C437A6"/>
    <w:rsid w:val="00C52993"/>
    <w:rsid w:val="00C6337E"/>
    <w:rsid w:val="00C814CD"/>
    <w:rsid w:val="00C817B2"/>
    <w:rsid w:val="00C85932"/>
    <w:rsid w:val="00CA4AA7"/>
    <w:rsid w:val="00CA709C"/>
    <w:rsid w:val="00CB3643"/>
    <w:rsid w:val="00CC1A52"/>
    <w:rsid w:val="00CC4760"/>
    <w:rsid w:val="00CE70E2"/>
    <w:rsid w:val="00D04173"/>
    <w:rsid w:val="00D04FC5"/>
    <w:rsid w:val="00D44055"/>
    <w:rsid w:val="00D46A12"/>
    <w:rsid w:val="00D509D7"/>
    <w:rsid w:val="00D559A8"/>
    <w:rsid w:val="00D731EB"/>
    <w:rsid w:val="00D7476A"/>
    <w:rsid w:val="00D7498B"/>
    <w:rsid w:val="00D91202"/>
    <w:rsid w:val="00D92F2D"/>
    <w:rsid w:val="00D9654B"/>
    <w:rsid w:val="00DC05A7"/>
    <w:rsid w:val="00DC1E1B"/>
    <w:rsid w:val="00DD3921"/>
    <w:rsid w:val="00DF6374"/>
    <w:rsid w:val="00E02831"/>
    <w:rsid w:val="00E052D1"/>
    <w:rsid w:val="00E05A6B"/>
    <w:rsid w:val="00E11833"/>
    <w:rsid w:val="00E201A2"/>
    <w:rsid w:val="00E315F0"/>
    <w:rsid w:val="00E44149"/>
    <w:rsid w:val="00E44FD1"/>
    <w:rsid w:val="00EA38EF"/>
    <w:rsid w:val="00ED121C"/>
    <w:rsid w:val="00ED2F67"/>
    <w:rsid w:val="00ED70BA"/>
    <w:rsid w:val="00EE54B9"/>
    <w:rsid w:val="00EF04B2"/>
    <w:rsid w:val="00F33F54"/>
    <w:rsid w:val="00F44D9C"/>
    <w:rsid w:val="00F860DD"/>
    <w:rsid w:val="00F918BE"/>
    <w:rsid w:val="00FB20F3"/>
    <w:rsid w:val="00FC4CEF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8F918-6A40-484A-82B0-289AF839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widowControl w:val="0"/>
      <w:ind w:left="5112" w:firstLine="284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qFormat/>
    <w:pPr>
      <w:keepNext/>
      <w:ind w:firstLine="284"/>
      <w:jc w:val="center"/>
      <w:outlineLvl w:val="3"/>
    </w:pPr>
    <w:rPr>
      <w:rFonts w:ascii="Times New Roman CYR" w:hAnsi="Times New Roman CYR"/>
      <w:b/>
      <w:sz w:val="20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 CYR" w:hAnsi="Times New Roman CYR"/>
      <w:b/>
      <w:sz w:val="20"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firstLine="284"/>
      <w:jc w:val="both"/>
      <w:outlineLvl w:val="5"/>
    </w:pPr>
    <w:rPr>
      <w:b/>
      <w:color w:val="0000FF"/>
      <w:sz w:val="18"/>
      <w:szCs w:val="20"/>
    </w:rPr>
  </w:style>
  <w:style w:type="paragraph" w:styleId="7">
    <w:name w:val="heading 7"/>
    <w:basedOn w:val="a"/>
    <w:next w:val="a"/>
    <w:qFormat/>
    <w:pPr>
      <w:keepNext/>
      <w:widowControl w:val="0"/>
      <w:ind w:firstLine="284"/>
      <w:jc w:val="both"/>
      <w:outlineLvl w:val="6"/>
    </w:pPr>
    <w:rPr>
      <w:b/>
      <w:sz w:val="18"/>
      <w:szCs w:val="20"/>
    </w:rPr>
  </w:style>
  <w:style w:type="paragraph" w:styleId="8">
    <w:name w:val="heading 8"/>
    <w:basedOn w:val="a"/>
    <w:next w:val="a"/>
    <w:qFormat/>
    <w:pPr>
      <w:keepNext/>
      <w:widowControl w:val="0"/>
      <w:ind w:left="1136" w:firstLine="4251"/>
      <w:outlineLvl w:val="7"/>
    </w:pPr>
    <w:rPr>
      <w:b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0">
    <w:name w:val="заголовок 3"/>
    <w:basedOn w:val="a"/>
    <w:next w:val="a"/>
    <w:pPr>
      <w:keepNext/>
      <w:widowControl w:val="0"/>
      <w:jc w:val="center"/>
    </w:pPr>
    <w:rPr>
      <w:b/>
      <w:szCs w:val="20"/>
    </w:rPr>
  </w:style>
  <w:style w:type="paragraph" w:customStyle="1" w:styleId="e03">
    <w:name w:val="зЌe0головок 3"/>
    <w:basedOn w:val="a"/>
    <w:next w:val="a"/>
    <w:pPr>
      <w:keepNext/>
      <w:widowControl w:val="0"/>
      <w:jc w:val="center"/>
    </w:pPr>
    <w:rPr>
      <w:b/>
      <w:szCs w:val="20"/>
    </w:rPr>
  </w:style>
  <w:style w:type="paragraph" w:customStyle="1" w:styleId="a3">
    <w:name w:val="текст примечания"/>
    <w:basedOn w:val="a"/>
    <w:pPr>
      <w:widowControl w:val="0"/>
    </w:pPr>
    <w:rPr>
      <w:sz w:val="20"/>
      <w:szCs w:val="20"/>
    </w:rPr>
  </w:style>
  <w:style w:type="paragraph" w:customStyle="1" w:styleId="BodyText21">
    <w:name w:val="Body Text 21"/>
    <w:basedOn w:val="a"/>
    <w:pPr>
      <w:jc w:val="both"/>
    </w:pPr>
    <w:rPr>
      <w:sz w:val="20"/>
      <w:szCs w:val="20"/>
    </w:rPr>
  </w:style>
  <w:style w:type="paragraph" w:customStyle="1" w:styleId="BodyText2">
    <w:name w:val="Body Text 2"/>
    <w:basedOn w:val="a"/>
    <w:pPr>
      <w:widowControl w:val="0"/>
      <w:ind w:firstLine="284"/>
      <w:jc w:val="both"/>
    </w:pPr>
    <w:rPr>
      <w:sz w:val="20"/>
      <w:szCs w:val="20"/>
    </w:rPr>
  </w:style>
  <w:style w:type="paragraph" w:customStyle="1" w:styleId="a4">
    <w:name w:val="Основно"/>
    <w:basedOn w:val="a"/>
    <w:pPr>
      <w:widowControl w:val="0"/>
      <w:ind w:firstLine="284"/>
    </w:pPr>
    <w:rPr>
      <w:sz w:val="20"/>
      <w:szCs w:val="20"/>
    </w:rPr>
  </w:style>
  <w:style w:type="paragraph" w:customStyle="1" w:styleId="BodyText22">
    <w:name w:val="Body Text 22"/>
    <w:basedOn w:val="a"/>
    <w:pPr>
      <w:ind w:firstLine="284"/>
      <w:jc w:val="both"/>
    </w:pPr>
    <w:rPr>
      <w:sz w:val="20"/>
      <w:szCs w:val="20"/>
    </w:rPr>
  </w:style>
  <w:style w:type="paragraph" w:styleId="20">
    <w:name w:val="Body Text 2"/>
    <w:basedOn w:val="a"/>
    <w:pPr>
      <w:widowControl w:val="0"/>
      <w:ind w:firstLine="284"/>
    </w:pPr>
    <w:rPr>
      <w:sz w:val="20"/>
      <w:szCs w:val="20"/>
    </w:rPr>
  </w:style>
  <w:style w:type="paragraph" w:styleId="31">
    <w:name w:val="Body Text Indent 3"/>
    <w:basedOn w:val="a"/>
    <w:pPr>
      <w:widowControl w:val="0"/>
      <w:ind w:firstLine="284"/>
    </w:pPr>
    <w:rPr>
      <w:b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sz w:val="16"/>
      <w:szCs w:val="16"/>
      <w:lang w:val="ru-RU" w:eastAsia="ru-RU"/>
    </w:rPr>
  </w:style>
  <w:style w:type="paragraph" w:customStyle="1" w:styleId="10">
    <w:name w:val="заголовок 1"/>
    <w:basedOn w:val="a"/>
    <w:next w:val="a"/>
    <w:pPr>
      <w:keepNext/>
      <w:widowControl w:val="0"/>
      <w:jc w:val="center"/>
    </w:pPr>
    <w:rPr>
      <w:b/>
      <w:sz w:val="36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ru-RU" w:eastAsia="ru-RU"/>
    </w:rPr>
  </w:style>
  <w:style w:type="paragraph" w:customStyle="1" w:styleId="f22">
    <w:name w:val="Основной Ќf2екст с отступом 2"/>
    <w:basedOn w:val="a"/>
    <w:pPr>
      <w:widowControl w:val="0"/>
      <w:ind w:firstLine="284"/>
      <w:jc w:val="both"/>
    </w:pPr>
    <w:rPr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a5">
    <w:name w:val="Body Text Indent"/>
    <w:basedOn w:val="a"/>
    <w:pPr>
      <w:widowControl w:val="0"/>
      <w:ind w:left="-142" w:firstLine="426"/>
      <w:jc w:val="both"/>
    </w:pPr>
    <w:rPr>
      <w:rFonts w:ascii="Times New Roman CYR" w:hAnsi="Times New Roman CYR"/>
      <w:sz w:val="20"/>
      <w:szCs w:val="20"/>
    </w:rPr>
  </w:style>
  <w:style w:type="paragraph" w:styleId="21">
    <w:name w:val="Body Text Indent 2"/>
    <w:basedOn w:val="a"/>
    <w:pPr>
      <w:widowControl w:val="0"/>
      <w:ind w:left="284" w:firstLine="283"/>
      <w:jc w:val="both"/>
    </w:pPr>
    <w:rPr>
      <w:color w:val="FF0000"/>
      <w:sz w:val="20"/>
      <w:szCs w:val="20"/>
    </w:rPr>
  </w:style>
  <w:style w:type="character" w:styleId="a6">
    <w:name w:val="page number"/>
    <w:basedOn w:val="a0"/>
  </w:style>
  <w:style w:type="paragraph" w:styleId="a7">
    <w:name w:val="footer"/>
    <w:basedOn w:val="a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32">
    <w:name w:val="Body Text 3"/>
    <w:basedOn w:val="a"/>
    <w:rPr>
      <w:color w:val="FF0000"/>
    </w:rPr>
  </w:style>
  <w:style w:type="paragraph" w:customStyle="1" w:styleId="-">
    <w:name w:val="прилож-подном"/>
    <w:basedOn w:val="a8"/>
    <w:next w:val="a8"/>
    <w:pPr>
      <w:tabs>
        <w:tab w:val="left" w:pos="300"/>
      </w:tabs>
      <w:spacing w:before="28" w:after="28"/>
      <w:jc w:val="both"/>
    </w:pPr>
    <w:rPr>
      <w:rFonts w:ascii="TextBook" w:hAnsi="TextBook"/>
      <w:snapToGrid w:val="0"/>
      <w:sz w:val="20"/>
      <w:szCs w:val="20"/>
      <w:lang w:eastAsia="en-US"/>
    </w:rPr>
  </w:style>
  <w:style w:type="paragraph" w:styleId="a8">
    <w:name w:val="Body Text"/>
    <w:basedOn w:val="a"/>
    <w:pPr>
      <w:spacing w:after="120"/>
    </w:pPr>
  </w:style>
  <w:style w:type="paragraph" w:customStyle="1" w:styleId="33">
    <w:name w:val="Стиль3"/>
    <w:basedOn w:val="a"/>
    <w:autoRedefine/>
    <w:pPr>
      <w:tabs>
        <w:tab w:val="left" w:pos="1418"/>
      </w:tabs>
      <w:spacing w:before="120"/>
    </w:pPr>
    <w:rPr>
      <w:color w:val="FF0000"/>
      <w:szCs w:val="20"/>
    </w:rPr>
  </w:style>
  <w:style w:type="paragraph" w:styleId="a9">
    <w:name w:val="Balloon Text"/>
    <w:basedOn w:val="a"/>
    <w:link w:val="aa"/>
    <w:rsid w:val="0002214B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02214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366B9"/>
    <w:pPr>
      <w:tabs>
        <w:tab w:val="center" w:pos="4677"/>
        <w:tab w:val="right" w:pos="9355"/>
      </w:tabs>
      <w:jc w:val="both"/>
    </w:pPr>
    <w:rPr>
      <w:rFonts w:eastAsia="Calibri"/>
      <w:sz w:val="28"/>
      <w:szCs w:val="22"/>
      <w:lang w:eastAsia="en-US"/>
    </w:rPr>
  </w:style>
  <w:style w:type="character" w:customStyle="1" w:styleId="ac">
    <w:name w:val="Верхний колонтитул Знак"/>
    <w:link w:val="ab"/>
    <w:uiPriority w:val="99"/>
    <w:rsid w:val="007366B9"/>
    <w:rPr>
      <w:rFonts w:eastAsia="Calibri"/>
      <w:sz w:val="28"/>
      <w:szCs w:val="22"/>
      <w:lang w:eastAsia="en-US"/>
    </w:rPr>
  </w:style>
  <w:style w:type="character" w:styleId="ad">
    <w:name w:val="annotation reference"/>
    <w:rsid w:val="002C37B4"/>
    <w:rPr>
      <w:sz w:val="16"/>
      <w:szCs w:val="16"/>
    </w:rPr>
  </w:style>
  <w:style w:type="paragraph" w:styleId="ae">
    <w:name w:val="annotation text"/>
    <w:basedOn w:val="a"/>
    <w:link w:val="af"/>
    <w:rsid w:val="002C37B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C37B4"/>
  </w:style>
  <w:style w:type="paragraph" w:styleId="af0">
    <w:name w:val="annotation subject"/>
    <w:basedOn w:val="ae"/>
    <w:next w:val="ae"/>
    <w:link w:val="af1"/>
    <w:rsid w:val="002C37B4"/>
    <w:rPr>
      <w:b/>
      <w:bCs/>
    </w:rPr>
  </w:style>
  <w:style w:type="character" w:customStyle="1" w:styleId="af1">
    <w:name w:val="Тема примечания Знак"/>
    <w:link w:val="af0"/>
    <w:rsid w:val="002C3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FA77A-55A9-4C21-8792-B556E499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9600</Words>
  <Characters>54724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Устав ООО "Балтаком Электроникс"</vt:lpstr>
    </vt:vector>
  </TitlesOfParts>
  <Company>diakov.net</Company>
  <LinksUpToDate>false</LinksUpToDate>
  <CharactersWithSpaces>64196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Устав ООО "Балтаком Электроникс"</dc:title>
  <dc:subject/>
  <dc:creator>Maxim Lashkevich</dc:creator>
  <cp:keywords/>
  <cp:lastModifiedBy>Пользователь Windows</cp:lastModifiedBy>
  <cp:revision>2</cp:revision>
  <cp:lastPrinted>2015-04-06T10:00:00Z</cp:lastPrinted>
  <dcterms:created xsi:type="dcterms:W3CDTF">2019-01-18T10:59:00Z</dcterms:created>
  <dcterms:modified xsi:type="dcterms:W3CDTF">2019-01-18T10:59:00Z</dcterms:modified>
</cp:coreProperties>
</file>